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Times New Roman"/>
          <w:b/>
          <w:sz w:val="32"/>
          <w:szCs w:val="32"/>
          <w:lang w:val="en-US" w:eastAsia="zh-CN"/>
        </w:rPr>
      </w:pPr>
      <w:r>
        <w:rPr>
          <w:rFonts w:hint="eastAsia" w:ascii="微软雅黑" w:hAnsi="微软雅黑" w:eastAsia="微软雅黑" w:cs="Times New Roman"/>
          <w:b/>
          <w:sz w:val="32"/>
          <w:szCs w:val="32"/>
          <w:lang w:val="en-US" w:eastAsia="zh-CN"/>
        </w:rPr>
        <w:t>关于香港科技大学-博智林联合研究院</w:t>
      </w:r>
    </w:p>
    <w:p>
      <w:pPr>
        <w:jc w:val="center"/>
        <w:rPr>
          <w:rFonts w:ascii="微软雅黑" w:hAnsi="微软雅黑" w:eastAsia="微软雅黑" w:cs="Times New Roman"/>
          <w:b/>
          <w:sz w:val="32"/>
          <w:szCs w:val="32"/>
        </w:rPr>
      </w:pPr>
      <w:r>
        <w:rPr>
          <w:rFonts w:hint="eastAsia" w:ascii="微软雅黑" w:hAnsi="微软雅黑" w:eastAsia="微软雅黑" w:cs="Times New Roman"/>
          <w:b/>
          <w:sz w:val="32"/>
          <w:szCs w:val="32"/>
        </w:rPr>
        <w:t>第</w:t>
      </w:r>
      <w:r>
        <w:rPr>
          <w:rFonts w:hint="eastAsia" w:ascii="微软雅黑" w:hAnsi="微软雅黑" w:eastAsia="微软雅黑" w:cs="Times New Roman"/>
          <w:b/>
          <w:sz w:val="32"/>
          <w:szCs w:val="32"/>
          <w:lang w:val="en-US" w:eastAsia="zh-CN"/>
        </w:rPr>
        <w:t>十一</w:t>
      </w:r>
      <w:r>
        <w:rPr>
          <w:rFonts w:hint="eastAsia" w:ascii="微软雅黑" w:hAnsi="微软雅黑" w:eastAsia="微软雅黑" w:cs="Times New Roman"/>
          <w:b/>
          <w:sz w:val="32"/>
          <w:szCs w:val="32"/>
        </w:rPr>
        <w:t>批（20</w:t>
      </w:r>
      <w:r>
        <w:rPr>
          <w:rFonts w:ascii="微软雅黑" w:hAnsi="微软雅黑" w:eastAsia="微软雅黑" w:cs="Times New Roman"/>
          <w:b/>
          <w:sz w:val="32"/>
          <w:szCs w:val="32"/>
        </w:rPr>
        <w:t>2</w:t>
      </w:r>
      <w:r>
        <w:rPr>
          <w:rFonts w:hint="eastAsia" w:ascii="微软雅黑" w:hAnsi="微软雅黑" w:eastAsia="微软雅黑" w:cs="Times New Roman"/>
          <w:b/>
          <w:sz w:val="32"/>
          <w:szCs w:val="32"/>
          <w:lang w:val="en-US" w:eastAsia="zh-CN"/>
        </w:rPr>
        <w:t>2</w:t>
      </w:r>
      <w:r>
        <w:rPr>
          <w:rFonts w:hint="eastAsia" w:ascii="微软雅黑" w:hAnsi="微软雅黑" w:eastAsia="微软雅黑" w:cs="Times New Roman"/>
          <w:b/>
          <w:sz w:val="32"/>
          <w:szCs w:val="32"/>
        </w:rPr>
        <w:t>年度第</w:t>
      </w:r>
      <w:r>
        <w:rPr>
          <w:rFonts w:hint="eastAsia" w:ascii="微软雅黑" w:hAnsi="微软雅黑" w:eastAsia="微软雅黑" w:cs="Times New Roman"/>
          <w:b/>
          <w:sz w:val="32"/>
          <w:szCs w:val="32"/>
          <w:lang w:val="en-US" w:eastAsia="zh-CN"/>
        </w:rPr>
        <w:t>三</w:t>
      </w:r>
      <w:r>
        <w:rPr>
          <w:rFonts w:hint="eastAsia" w:ascii="微软雅黑" w:hAnsi="微软雅黑" w:eastAsia="微软雅黑" w:cs="Times New Roman"/>
          <w:b/>
          <w:sz w:val="32"/>
          <w:szCs w:val="32"/>
        </w:rPr>
        <w:t>批）校企合作项目申报指南</w:t>
      </w:r>
    </w:p>
    <w:p>
      <w:pPr>
        <w:widowControl/>
        <w:snapToGrid w:val="0"/>
        <w:spacing w:line="312" w:lineRule="auto"/>
        <w:ind w:firstLine="560" w:firstLineChars="200"/>
        <w:rPr>
          <w:rFonts w:ascii="仿宋" w:hAnsi="仿宋" w:eastAsia="仿宋" w:cs="Times New Roman"/>
          <w:sz w:val="28"/>
          <w:szCs w:val="28"/>
        </w:rPr>
      </w:pPr>
    </w:p>
    <w:p>
      <w:pPr>
        <w:widowControl/>
        <w:snapToGrid w:val="0"/>
        <w:spacing w:line="312"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根据《香港科技大学-博智林联合研究院管理协议》，</w:t>
      </w:r>
      <w:r>
        <w:rPr>
          <w:rFonts w:ascii="仿宋" w:hAnsi="仿宋" w:eastAsia="仿宋" w:cs="Times New Roman"/>
          <w:sz w:val="28"/>
          <w:szCs w:val="28"/>
        </w:rPr>
        <w:t>现发布</w:t>
      </w:r>
      <w:r>
        <w:rPr>
          <w:rFonts w:hint="eastAsia" w:ascii="仿宋" w:hAnsi="仿宋" w:eastAsia="仿宋" w:cs="Times New Roman"/>
          <w:sz w:val="28"/>
          <w:szCs w:val="28"/>
        </w:rPr>
        <w:t>第</w:t>
      </w:r>
      <w:r>
        <w:rPr>
          <w:rFonts w:hint="eastAsia" w:ascii="仿宋" w:hAnsi="仿宋" w:eastAsia="仿宋" w:cs="Times New Roman"/>
          <w:sz w:val="28"/>
          <w:szCs w:val="28"/>
          <w:lang w:val="en-US" w:eastAsia="zh-CN"/>
        </w:rPr>
        <w:t>十一</w:t>
      </w:r>
      <w:r>
        <w:rPr>
          <w:rFonts w:hint="eastAsia" w:ascii="仿宋" w:hAnsi="仿宋" w:eastAsia="仿宋" w:cs="Times New Roman"/>
          <w:sz w:val="28"/>
          <w:szCs w:val="28"/>
        </w:rPr>
        <w:t>批（20</w:t>
      </w:r>
      <w:r>
        <w:rPr>
          <w:rFonts w:ascii="仿宋" w:hAnsi="仿宋" w:eastAsia="仿宋" w:cs="Times New Roman"/>
          <w:sz w:val="28"/>
          <w:szCs w:val="28"/>
        </w:rPr>
        <w:t>2</w:t>
      </w: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年度第</w:t>
      </w:r>
      <w:r>
        <w:rPr>
          <w:rFonts w:hint="eastAsia" w:ascii="仿宋" w:hAnsi="仿宋" w:eastAsia="仿宋" w:cs="Times New Roman"/>
          <w:sz w:val="28"/>
          <w:szCs w:val="28"/>
          <w:lang w:val="en-US" w:eastAsia="zh-CN"/>
        </w:rPr>
        <w:t>三</w:t>
      </w:r>
      <w:r>
        <w:rPr>
          <w:rFonts w:hint="eastAsia" w:ascii="仿宋" w:hAnsi="仿宋" w:eastAsia="仿宋" w:cs="Times New Roman"/>
          <w:sz w:val="28"/>
          <w:szCs w:val="28"/>
        </w:rPr>
        <w:t>批）校企合作项目申报指南</w:t>
      </w:r>
      <w:r>
        <w:rPr>
          <w:rFonts w:ascii="仿宋" w:hAnsi="仿宋" w:eastAsia="仿宋" w:cs="Times New Roman"/>
          <w:sz w:val="28"/>
          <w:szCs w:val="28"/>
        </w:rPr>
        <w:t>，请各院系</w:t>
      </w:r>
      <w:r>
        <w:rPr>
          <w:rFonts w:hint="eastAsia" w:ascii="仿宋" w:hAnsi="仿宋" w:eastAsia="仿宋" w:cs="Times New Roman"/>
          <w:sz w:val="28"/>
          <w:szCs w:val="28"/>
        </w:rPr>
        <w:t>老师</w:t>
      </w:r>
      <w:r>
        <w:rPr>
          <w:rFonts w:ascii="仿宋" w:hAnsi="仿宋" w:eastAsia="仿宋" w:cs="Times New Roman"/>
          <w:sz w:val="28"/>
          <w:szCs w:val="28"/>
        </w:rPr>
        <w:t>按照指南要求积极项目申请。</w:t>
      </w:r>
    </w:p>
    <w:p>
      <w:pPr>
        <w:rPr>
          <w:rFonts w:ascii="仿宋" w:hAnsi="仿宋" w:eastAsia="仿宋" w:cs="Times New Roman"/>
          <w:b/>
          <w:bCs/>
          <w:sz w:val="28"/>
          <w:szCs w:val="28"/>
        </w:rPr>
      </w:pPr>
      <w:r>
        <w:rPr>
          <w:rFonts w:hint="eastAsia" w:ascii="仿宋" w:hAnsi="仿宋" w:eastAsia="仿宋" w:cs="Times New Roman"/>
          <w:b/>
          <w:bCs/>
          <w:sz w:val="28"/>
          <w:szCs w:val="28"/>
        </w:rPr>
        <w:t>一、本批次项目设置</w:t>
      </w:r>
    </w:p>
    <w:p>
      <w:pPr>
        <w:widowControl/>
        <w:adjustRightInd w:val="0"/>
        <w:snapToGrid w:val="0"/>
        <w:spacing w:line="312" w:lineRule="auto"/>
        <w:jc w:val="left"/>
        <w:rPr>
          <w:rFonts w:hint="eastAsia"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1</w:t>
      </w:r>
      <w:r>
        <w:rPr>
          <w:rFonts w:hint="eastAsia" w:ascii="仿宋" w:hAnsi="仿宋" w:eastAsia="仿宋" w:cs="Times New Roman"/>
          <w:sz w:val="28"/>
          <w:szCs w:val="28"/>
        </w:rPr>
        <w:t>）项目</w:t>
      </w:r>
      <w:r>
        <w:rPr>
          <w:rFonts w:ascii="仿宋" w:hAnsi="仿宋" w:eastAsia="仿宋" w:cs="Times New Roman"/>
          <w:sz w:val="28"/>
          <w:szCs w:val="28"/>
        </w:rPr>
        <w:t>1:</w:t>
      </w:r>
      <w:r>
        <w:rPr>
          <w:rFonts w:hint="eastAsia" w:ascii="仿宋" w:hAnsi="仿宋" w:eastAsia="仿宋" w:cs="Times New Roman"/>
          <w:sz w:val="28"/>
          <w:szCs w:val="28"/>
        </w:rPr>
        <w:t>35kg级七轴机械臂特定运动空间自动轨迹规划技术</w:t>
      </w:r>
    </w:p>
    <w:p>
      <w:pPr>
        <w:widowControl/>
        <w:adjustRightInd w:val="0"/>
        <w:snapToGrid w:val="0"/>
        <w:spacing w:line="312" w:lineRule="auto"/>
        <w:jc w:val="left"/>
        <w:rPr>
          <w:rFonts w:hint="eastAsia"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2</w:t>
      </w:r>
      <w:r>
        <w:rPr>
          <w:rFonts w:hint="eastAsia" w:ascii="仿宋" w:hAnsi="仿宋" w:eastAsia="仿宋" w:cs="Times New Roman"/>
          <w:sz w:val="28"/>
          <w:szCs w:val="28"/>
        </w:rPr>
        <w:t>）项目</w:t>
      </w:r>
      <w:r>
        <w:rPr>
          <w:rFonts w:ascii="仿宋" w:hAnsi="仿宋" w:eastAsia="仿宋" w:cs="Times New Roman"/>
          <w:sz w:val="28"/>
          <w:szCs w:val="28"/>
        </w:rPr>
        <w:t>2:</w:t>
      </w:r>
      <w:r>
        <w:rPr>
          <w:rFonts w:hint="eastAsia" w:ascii="仿宋" w:hAnsi="仿宋" w:eastAsia="仿宋" w:cs="Times New Roman"/>
          <w:sz w:val="28"/>
          <w:szCs w:val="28"/>
        </w:rPr>
        <w:t>混凝土初凝时间预测模型及其监测系统研究</w:t>
      </w:r>
    </w:p>
    <w:p>
      <w:pPr>
        <w:widowControl/>
        <w:adjustRightInd w:val="0"/>
        <w:snapToGrid w:val="0"/>
        <w:spacing w:line="312" w:lineRule="auto"/>
        <w:jc w:val="left"/>
        <w:rPr>
          <w:rFonts w:hint="eastAsia"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3</w:t>
      </w:r>
      <w:r>
        <w:rPr>
          <w:rFonts w:hint="eastAsia" w:ascii="仿宋" w:hAnsi="仿宋" w:eastAsia="仿宋" w:cs="Times New Roman"/>
          <w:sz w:val="28"/>
          <w:szCs w:val="28"/>
        </w:rPr>
        <w:t>）项目</w:t>
      </w:r>
      <w:r>
        <w:rPr>
          <w:rFonts w:ascii="仿宋" w:hAnsi="仿宋" w:eastAsia="仿宋" w:cs="Times New Roman"/>
          <w:sz w:val="28"/>
          <w:szCs w:val="28"/>
        </w:rPr>
        <w:t>3:</w:t>
      </w:r>
      <w:r>
        <w:rPr>
          <w:rFonts w:hint="eastAsia" w:ascii="仿宋" w:hAnsi="仿宋" w:eastAsia="仿宋" w:cs="Times New Roman"/>
          <w:sz w:val="28"/>
          <w:szCs w:val="28"/>
        </w:rPr>
        <w:t>混凝土施工过程高效精确测量系统</w:t>
      </w:r>
    </w:p>
    <w:p>
      <w:pPr>
        <w:widowControl/>
        <w:adjustRightInd w:val="0"/>
        <w:snapToGrid w:val="0"/>
        <w:spacing w:line="312" w:lineRule="auto"/>
        <w:jc w:val="left"/>
        <w:rPr>
          <w:rFonts w:ascii="仿宋" w:hAnsi="仿宋" w:eastAsia="仿宋" w:cs="Times New Roman"/>
          <w:bCs/>
          <w:sz w:val="28"/>
          <w:szCs w:val="28"/>
        </w:rPr>
      </w:pPr>
      <w:r>
        <w:rPr>
          <w:rFonts w:hint="eastAsia" w:ascii="仿宋" w:hAnsi="仿宋" w:eastAsia="仿宋" w:cs="Times New Roman"/>
          <w:sz w:val="28"/>
          <w:szCs w:val="28"/>
        </w:rPr>
        <w:t>（</w:t>
      </w:r>
      <w:r>
        <w:rPr>
          <w:rFonts w:ascii="仿宋" w:hAnsi="仿宋" w:eastAsia="仿宋" w:cs="Times New Roman"/>
          <w:sz w:val="28"/>
          <w:szCs w:val="28"/>
        </w:rPr>
        <w:t>4</w:t>
      </w:r>
      <w:r>
        <w:rPr>
          <w:rFonts w:hint="eastAsia" w:ascii="仿宋" w:hAnsi="仿宋" w:eastAsia="仿宋" w:cs="Times New Roman"/>
          <w:sz w:val="28"/>
          <w:szCs w:val="28"/>
        </w:rPr>
        <w:t>）项目</w:t>
      </w:r>
      <w:r>
        <w:rPr>
          <w:rFonts w:ascii="仿宋" w:hAnsi="仿宋" w:eastAsia="仿宋" w:cs="Times New Roman"/>
          <w:sz w:val="28"/>
          <w:szCs w:val="28"/>
        </w:rPr>
        <w:t>4:</w:t>
      </w:r>
      <w:r>
        <w:rPr>
          <w:rFonts w:hint="eastAsia" w:ascii="仿宋" w:hAnsi="仿宋" w:eastAsia="仿宋" w:cs="Times New Roman"/>
          <w:bCs/>
          <w:sz w:val="28"/>
          <w:szCs w:val="28"/>
        </w:rPr>
        <w:t>腻子施工过程中去泡研究</w:t>
      </w:r>
    </w:p>
    <w:p>
      <w:pPr>
        <w:widowControl/>
        <w:adjustRightInd w:val="0"/>
        <w:snapToGrid w:val="0"/>
        <w:spacing w:line="312" w:lineRule="auto"/>
        <w:jc w:val="left"/>
        <w:rPr>
          <w:rFonts w:ascii="仿宋" w:hAnsi="仿宋" w:eastAsia="仿宋" w:cs="Times New Roman"/>
          <w:sz w:val="28"/>
          <w:szCs w:val="28"/>
        </w:rPr>
      </w:pPr>
      <w:r>
        <w:rPr>
          <w:rFonts w:hint="eastAsia" w:ascii="仿宋" w:hAnsi="仿宋" w:eastAsia="仿宋" w:cs="Times New Roman"/>
          <w:bCs/>
          <w:sz w:val="28"/>
          <w:szCs w:val="28"/>
        </w:rPr>
        <w:t>（</w:t>
      </w:r>
      <w:r>
        <w:rPr>
          <w:rFonts w:ascii="仿宋" w:hAnsi="仿宋" w:eastAsia="仿宋" w:cs="Times New Roman"/>
          <w:bCs/>
          <w:sz w:val="28"/>
          <w:szCs w:val="28"/>
        </w:rPr>
        <w:t>5</w:t>
      </w:r>
      <w:r>
        <w:rPr>
          <w:rFonts w:hint="eastAsia" w:ascii="仿宋" w:hAnsi="仿宋" w:eastAsia="仿宋" w:cs="Times New Roman"/>
          <w:bCs/>
          <w:sz w:val="28"/>
          <w:szCs w:val="28"/>
        </w:rPr>
        <w:t>）</w:t>
      </w:r>
      <w:r>
        <w:rPr>
          <w:rFonts w:hint="eastAsia" w:ascii="仿宋" w:hAnsi="仿宋" w:eastAsia="仿宋" w:cs="Times New Roman"/>
          <w:sz w:val="28"/>
          <w:szCs w:val="28"/>
        </w:rPr>
        <w:t>项目</w:t>
      </w:r>
      <w:r>
        <w:rPr>
          <w:rFonts w:ascii="仿宋" w:hAnsi="仿宋" w:eastAsia="仿宋" w:cs="Times New Roman"/>
          <w:sz w:val="28"/>
          <w:szCs w:val="28"/>
        </w:rPr>
        <w:t>5:</w:t>
      </w:r>
      <w:r>
        <w:rPr>
          <w:rFonts w:hint="eastAsia" w:ascii="仿宋" w:hAnsi="仿宋" w:eastAsia="仿宋" w:cs="Times New Roman"/>
          <w:sz w:val="28"/>
          <w:szCs w:val="28"/>
        </w:rPr>
        <w:t>外墙面特征的自动识别建图</w:t>
      </w:r>
    </w:p>
    <w:p>
      <w:pPr>
        <w:widowControl/>
        <w:adjustRightInd w:val="0"/>
        <w:snapToGrid w:val="0"/>
        <w:spacing w:line="312" w:lineRule="auto"/>
        <w:jc w:val="left"/>
        <w:rPr>
          <w:rFonts w:hint="eastAsia" w:ascii="仿宋" w:hAnsi="仿宋" w:eastAsia="仿宋" w:cs="Times New Roman"/>
          <w:sz w:val="28"/>
          <w:szCs w:val="28"/>
        </w:rPr>
      </w:pPr>
      <w:r>
        <w:rPr>
          <w:rFonts w:hint="eastAsia" w:ascii="仿宋" w:hAnsi="仿宋" w:eastAsia="仿宋" w:cs="Times New Roman"/>
          <w:bCs/>
          <w:sz w:val="28"/>
          <w:szCs w:val="28"/>
        </w:rPr>
        <w:t>（</w:t>
      </w:r>
      <w:r>
        <w:rPr>
          <w:rFonts w:ascii="仿宋" w:hAnsi="仿宋" w:eastAsia="仿宋" w:cs="Times New Roman"/>
          <w:bCs/>
          <w:sz w:val="28"/>
          <w:szCs w:val="28"/>
        </w:rPr>
        <w:t>6</w:t>
      </w:r>
      <w:r>
        <w:rPr>
          <w:rFonts w:hint="eastAsia" w:ascii="仿宋" w:hAnsi="仿宋" w:eastAsia="仿宋" w:cs="Times New Roman"/>
          <w:bCs/>
          <w:sz w:val="28"/>
          <w:szCs w:val="28"/>
        </w:rPr>
        <w:t>）</w:t>
      </w:r>
      <w:r>
        <w:rPr>
          <w:rFonts w:hint="eastAsia" w:ascii="仿宋" w:hAnsi="仿宋" w:eastAsia="仿宋" w:cs="Times New Roman"/>
          <w:sz w:val="28"/>
          <w:szCs w:val="28"/>
        </w:rPr>
        <w:t>项目</w:t>
      </w:r>
      <w:r>
        <w:rPr>
          <w:rFonts w:ascii="仿宋" w:hAnsi="仿宋" w:eastAsia="仿宋" w:cs="Times New Roman"/>
          <w:sz w:val="28"/>
          <w:szCs w:val="28"/>
        </w:rPr>
        <w:t>6:</w:t>
      </w:r>
      <w:r>
        <w:rPr>
          <w:rFonts w:hint="eastAsia" w:ascii="仿宋" w:hAnsi="仿宋" w:eastAsia="仿宋" w:cs="Times New Roman"/>
          <w:sz w:val="28"/>
          <w:szCs w:val="28"/>
        </w:rPr>
        <w:t>35kg级七轴机械臂末端力矩控制技术</w:t>
      </w:r>
    </w:p>
    <w:p>
      <w:pPr>
        <w:widowControl/>
        <w:adjustRightInd w:val="0"/>
        <w:snapToGrid w:val="0"/>
        <w:spacing w:line="312" w:lineRule="auto"/>
        <w:jc w:val="left"/>
        <w:rPr>
          <w:rFonts w:hint="eastAsia"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w:t>
      </w:r>
      <w:r>
        <w:rPr>
          <w:rFonts w:ascii="仿宋" w:hAnsi="仿宋" w:eastAsia="仿宋" w:cs="Times New Roman"/>
          <w:bCs/>
          <w:color w:val="000000" w:themeColor="text1"/>
          <w:sz w:val="28"/>
          <w:szCs w:val="28"/>
          <w14:textFill>
            <w14:solidFill>
              <w14:schemeClr w14:val="tx1"/>
            </w14:solidFill>
          </w14:textFill>
        </w:rPr>
        <w:t>7</w:t>
      </w:r>
      <w:r>
        <w:rPr>
          <w:rFonts w:hint="eastAsia" w:ascii="仿宋" w:hAnsi="仿宋" w:eastAsia="仿宋" w:cs="Times New Roman"/>
          <w:bCs/>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项目</w:t>
      </w:r>
      <w:r>
        <w:rPr>
          <w:rFonts w:ascii="仿宋" w:hAnsi="仿宋" w:eastAsia="仿宋" w:cs="Times New Roman"/>
          <w:color w:val="000000" w:themeColor="text1"/>
          <w:sz w:val="28"/>
          <w:szCs w:val="28"/>
          <w14:textFill>
            <w14:solidFill>
              <w14:schemeClr w14:val="tx1"/>
            </w14:solidFill>
          </w14:textFill>
        </w:rPr>
        <w:t>7:</w:t>
      </w:r>
      <w:r>
        <w:rPr>
          <w:rFonts w:hint="eastAsia" w:ascii="仿宋" w:hAnsi="仿宋" w:eastAsia="仿宋" w:cs="Times New Roman"/>
          <w:color w:val="000000" w:themeColor="text1"/>
          <w:sz w:val="28"/>
          <w:szCs w:val="28"/>
          <w14:textFill>
            <w14:solidFill>
              <w14:schemeClr w14:val="tx1"/>
            </w14:solidFill>
          </w14:textFill>
        </w:rPr>
        <w:t>建筑实测与三维建模</w:t>
      </w:r>
    </w:p>
    <w:p>
      <w:pPr>
        <w:widowControl/>
        <w:adjustRightInd w:val="0"/>
        <w:snapToGrid w:val="0"/>
        <w:spacing w:line="312" w:lineRule="auto"/>
        <w:jc w:val="left"/>
        <w:rPr>
          <w:rFonts w:hint="eastAsia" w:ascii="仿宋" w:hAnsi="仿宋" w:eastAsia="仿宋" w:cs="Times New Roman"/>
          <w:color w:val="000000" w:themeColor="text1"/>
          <w:sz w:val="28"/>
          <w:szCs w:val="28"/>
          <w:lang w:eastAsia="zh-CN"/>
          <w14:textFill>
            <w14:solidFill>
              <w14:schemeClr w14:val="tx1"/>
            </w14:solidFill>
          </w14:textFill>
        </w:rPr>
      </w:pPr>
      <w:r>
        <w:rPr>
          <w:rFonts w:hint="eastAsia" w:ascii="仿宋" w:hAnsi="仿宋" w:eastAsia="仿宋" w:cs="Times New Roman"/>
          <w:bCs/>
          <w:color w:val="000000" w:themeColor="text1"/>
          <w:sz w:val="28"/>
          <w:szCs w:val="28"/>
          <w14:textFill>
            <w14:solidFill>
              <w14:schemeClr w14:val="tx1"/>
            </w14:solidFill>
          </w14:textFill>
        </w:rPr>
        <w:t>（</w:t>
      </w:r>
      <w:r>
        <w:rPr>
          <w:rFonts w:hint="eastAsia" w:ascii="仿宋" w:hAnsi="仿宋" w:eastAsia="仿宋" w:cs="Times New Roman"/>
          <w:bCs/>
          <w:color w:val="000000" w:themeColor="text1"/>
          <w:sz w:val="28"/>
          <w:szCs w:val="28"/>
          <w:lang w:val="en-US" w:eastAsia="zh-CN"/>
          <w14:textFill>
            <w14:solidFill>
              <w14:schemeClr w14:val="tx1"/>
            </w14:solidFill>
          </w14:textFill>
        </w:rPr>
        <w:t>8</w:t>
      </w:r>
      <w:r>
        <w:rPr>
          <w:rFonts w:hint="eastAsia" w:ascii="仿宋" w:hAnsi="仿宋" w:eastAsia="仿宋" w:cs="Times New Roman"/>
          <w:bCs/>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项目</w:t>
      </w:r>
      <w:r>
        <w:rPr>
          <w:rFonts w:hint="eastAsia" w:ascii="仿宋" w:hAnsi="仿宋" w:eastAsia="仿宋" w:cs="Times New Roman"/>
          <w:color w:val="000000" w:themeColor="text1"/>
          <w:sz w:val="28"/>
          <w:szCs w:val="28"/>
          <w:lang w:val="en-US" w:eastAsia="zh-CN"/>
          <w14:textFill>
            <w14:solidFill>
              <w14:schemeClr w14:val="tx1"/>
            </w14:solidFill>
          </w14:textFill>
        </w:rPr>
        <w:t>8</w:t>
      </w:r>
      <w:r>
        <w:rPr>
          <w:rFonts w:ascii="仿宋" w:hAnsi="仿宋" w:eastAsia="仿宋" w:cs="Times New Roman"/>
          <w:color w:val="000000" w:themeColor="text1"/>
          <w:sz w:val="28"/>
          <w:szCs w:val="28"/>
          <w14:textFill>
            <w14:solidFill>
              <w14:schemeClr w14:val="tx1"/>
            </w14:solidFill>
          </w14:textFill>
        </w:rPr>
        <w:t>:</w:t>
      </w:r>
      <w:r>
        <w:rPr>
          <w:rFonts w:hint="eastAsia" w:ascii="仿宋" w:hAnsi="仿宋" w:eastAsia="仿宋" w:cs="Times New Roman"/>
          <w:color w:val="000000" w:themeColor="text1"/>
          <w:sz w:val="28"/>
          <w:szCs w:val="28"/>
          <w14:textFill>
            <w14:solidFill>
              <w14:schemeClr w14:val="tx1"/>
            </w14:solidFill>
          </w14:textFill>
        </w:rPr>
        <w:t>装修机器人全身高精度高效率控制技术</w:t>
      </w:r>
    </w:p>
    <w:p>
      <w:pPr>
        <w:widowControl/>
        <w:snapToGrid w:val="0"/>
        <w:spacing w:line="312" w:lineRule="auto"/>
        <w:ind w:firstLine="560" w:firstLineChars="200"/>
        <w:rPr>
          <w:rFonts w:ascii="仿宋" w:hAnsi="仿宋" w:eastAsia="仿宋" w:cs="Times New Roman"/>
          <w:sz w:val="28"/>
          <w:szCs w:val="28"/>
        </w:rPr>
      </w:pPr>
      <w:r>
        <w:rPr>
          <w:rFonts w:ascii="仿宋" w:hAnsi="仿宋" w:eastAsia="仿宋" w:cs="Times New Roman"/>
          <w:sz w:val="28"/>
          <w:szCs w:val="28"/>
        </w:rPr>
        <w:t>详细信息附后</w:t>
      </w:r>
      <w:r>
        <w:rPr>
          <w:rFonts w:hint="eastAsia" w:ascii="仿宋" w:hAnsi="仿宋" w:eastAsia="仿宋" w:cs="Times New Roman"/>
          <w:sz w:val="28"/>
          <w:szCs w:val="28"/>
        </w:rPr>
        <w:t>。</w:t>
      </w:r>
    </w:p>
    <w:p>
      <w:pPr>
        <w:rPr>
          <w:rFonts w:ascii="仿宋" w:hAnsi="仿宋" w:eastAsia="仿宋" w:cs="Times New Roman"/>
          <w:b/>
          <w:bCs/>
          <w:sz w:val="28"/>
          <w:szCs w:val="28"/>
        </w:rPr>
      </w:pPr>
      <w:r>
        <w:rPr>
          <w:rFonts w:hint="eastAsia" w:ascii="仿宋" w:hAnsi="仿宋" w:eastAsia="仿宋" w:cs="Times New Roman"/>
          <w:b/>
          <w:bCs/>
          <w:sz w:val="28"/>
          <w:szCs w:val="28"/>
        </w:rPr>
        <w:t>二、相关日程</w:t>
      </w:r>
      <w:r>
        <w:rPr>
          <w:rFonts w:ascii="仿宋" w:hAnsi="仿宋" w:eastAsia="仿宋" w:cs="Times New Roman"/>
          <w:b/>
          <w:bCs/>
          <w:sz w:val="28"/>
          <w:szCs w:val="28"/>
        </w:rPr>
        <w:t>安排</w:t>
      </w:r>
    </w:p>
    <w:p>
      <w:pPr>
        <w:ind w:firstLine="420"/>
        <w:rPr>
          <w:rFonts w:ascii="仿宋" w:hAnsi="仿宋" w:eastAsia="仿宋" w:cs="Times New Roman"/>
          <w:sz w:val="28"/>
          <w:szCs w:val="28"/>
        </w:rPr>
      </w:pPr>
      <w:r>
        <w:rPr>
          <w:rFonts w:hint="eastAsia" w:ascii="仿宋" w:hAnsi="仿宋" w:eastAsia="仿宋" w:cs="Times New Roman"/>
          <w:sz w:val="28"/>
          <w:szCs w:val="28"/>
          <w:lang w:val="en-US" w:eastAsia="zh-CN"/>
        </w:rPr>
        <w:t>11</w:t>
      </w:r>
      <w:r>
        <w:rPr>
          <w:rFonts w:hint="eastAsia" w:ascii="仿宋" w:hAnsi="仿宋" w:eastAsia="仿宋" w:cs="Times New Roman"/>
          <w:sz w:val="28"/>
          <w:szCs w:val="28"/>
        </w:rPr>
        <w:t>月</w:t>
      </w:r>
      <w:r>
        <w:rPr>
          <w:rFonts w:hint="eastAsia" w:ascii="仿宋" w:hAnsi="仿宋" w:eastAsia="仿宋" w:cs="Times New Roman"/>
          <w:sz w:val="28"/>
          <w:szCs w:val="28"/>
          <w:lang w:val="en-US" w:eastAsia="zh-CN"/>
        </w:rPr>
        <w:t>16</w:t>
      </w:r>
      <w:r>
        <w:rPr>
          <w:rFonts w:hint="eastAsia" w:ascii="仿宋" w:hAnsi="仿宋" w:eastAsia="仿宋" w:cs="Times New Roman"/>
          <w:sz w:val="28"/>
          <w:szCs w:val="28"/>
        </w:rPr>
        <w:t>日</w:t>
      </w:r>
      <w:r>
        <w:rPr>
          <w:rFonts w:hint="eastAsia" w:ascii="仿宋" w:hAnsi="仿宋" w:eastAsia="仿宋" w:cs="Times New Roman"/>
          <w:sz w:val="28"/>
          <w:szCs w:val="28"/>
          <w:lang w:val="en-US" w:eastAsia="zh-CN"/>
        </w:rPr>
        <w:t>前</w:t>
      </w:r>
      <w:r>
        <w:rPr>
          <w:rFonts w:hint="eastAsia" w:ascii="仿宋" w:hAnsi="仿宋" w:eastAsia="仿宋" w:cs="Times New Roman"/>
          <w:sz w:val="28"/>
          <w:szCs w:val="28"/>
        </w:rPr>
        <w:t>在</w:t>
      </w:r>
      <w:r>
        <w:rPr>
          <w:rFonts w:ascii="仿宋" w:hAnsi="仿宋" w:eastAsia="仿宋" w:cs="Times New Roman"/>
          <w:sz w:val="28"/>
          <w:szCs w:val="28"/>
        </w:rPr>
        <w:t>全校范</w:t>
      </w:r>
      <w:bookmarkStart w:id="0" w:name="_GoBack"/>
      <w:bookmarkEnd w:id="0"/>
      <w:r>
        <w:rPr>
          <w:rFonts w:ascii="仿宋" w:hAnsi="仿宋" w:eastAsia="仿宋" w:cs="Times New Roman"/>
          <w:sz w:val="28"/>
          <w:szCs w:val="28"/>
        </w:rPr>
        <w:t>围内发布指南</w:t>
      </w:r>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12</w:t>
      </w:r>
      <w:r>
        <w:rPr>
          <w:rFonts w:hint="eastAsia" w:ascii="仿宋" w:hAnsi="仿宋" w:eastAsia="仿宋" w:cs="Times New Roman"/>
          <w:sz w:val="28"/>
          <w:szCs w:val="28"/>
        </w:rPr>
        <w:t>月</w:t>
      </w:r>
      <w:r>
        <w:rPr>
          <w:rFonts w:hint="eastAsia" w:ascii="仿宋" w:hAnsi="仿宋" w:eastAsia="仿宋" w:cs="Times New Roman"/>
          <w:sz w:val="28"/>
          <w:szCs w:val="28"/>
          <w:lang w:val="en-US" w:eastAsia="zh-CN"/>
        </w:rPr>
        <w:t>9</w:t>
      </w:r>
      <w:r>
        <w:rPr>
          <w:rFonts w:hint="eastAsia" w:ascii="仿宋" w:hAnsi="仿宋" w:eastAsia="仿宋" w:cs="Times New Roman"/>
          <w:sz w:val="28"/>
          <w:szCs w:val="28"/>
        </w:rPr>
        <w:t>日1</w:t>
      </w:r>
      <w:r>
        <w:rPr>
          <w:rFonts w:ascii="仿宋" w:hAnsi="仿宋" w:eastAsia="仿宋" w:cs="Times New Roman"/>
          <w:sz w:val="28"/>
          <w:szCs w:val="28"/>
        </w:rPr>
        <w:t>7</w:t>
      </w:r>
      <w:r>
        <w:rPr>
          <w:rFonts w:hint="eastAsia" w:ascii="仿宋" w:hAnsi="仿宋" w:eastAsia="仿宋" w:cs="Times New Roman"/>
          <w:sz w:val="28"/>
          <w:szCs w:val="28"/>
        </w:rPr>
        <w:t>:</w:t>
      </w:r>
      <w:r>
        <w:rPr>
          <w:rFonts w:ascii="仿宋" w:hAnsi="仿宋" w:eastAsia="仿宋" w:cs="Times New Roman"/>
          <w:sz w:val="28"/>
          <w:szCs w:val="28"/>
        </w:rPr>
        <w:t>00</w:t>
      </w:r>
      <w:r>
        <w:rPr>
          <w:rFonts w:hint="eastAsia" w:ascii="仿宋" w:hAnsi="仿宋" w:eastAsia="仿宋" w:cs="Times New Roman"/>
          <w:sz w:val="28"/>
          <w:szCs w:val="28"/>
        </w:rPr>
        <w:t>前</w:t>
      </w:r>
      <w:r>
        <w:rPr>
          <w:rFonts w:ascii="仿宋" w:hAnsi="仿宋" w:eastAsia="仿宋" w:cs="Times New Roman"/>
          <w:sz w:val="28"/>
          <w:szCs w:val="28"/>
        </w:rPr>
        <w:t>完成项目</w:t>
      </w:r>
      <w:r>
        <w:rPr>
          <w:rFonts w:hint="eastAsia" w:ascii="仿宋" w:hAnsi="仿宋" w:eastAsia="仿宋" w:cs="Times New Roman"/>
          <w:sz w:val="28"/>
          <w:szCs w:val="28"/>
        </w:rPr>
        <w:t>任务</w:t>
      </w:r>
      <w:r>
        <w:rPr>
          <w:rFonts w:ascii="仿宋" w:hAnsi="仿宋" w:eastAsia="仿宋" w:cs="Times New Roman"/>
          <w:sz w:val="28"/>
          <w:szCs w:val="28"/>
        </w:rPr>
        <w:t>书征集</w:t>
      </w:r>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预计12</w:t>
      </w:r>
      <w:r>
        <w:rPr>
          <w:rFonts w:ascii="仿宋" w:hAnsi="仿宋" w:eastAsia="仿宋" w:cs="Times New Roman"/>
          <w:sz w:val="28"/>
          <w:szCs w:val="28"/>
        </w:rPr>
        <w:t>月</w:t>
      </w:r>
      <w:r>
        <w:rPr>
          <w:rFonts w:hint="eastAsia" w:ascii="仿宋" w:hAnsi="仿宋" w:eastAsia="仿宋" w:cs="Times New Roman"/>
          <w:sz w:val="28"/>
          <w:szCs w:val="28"/>
          <w:lang w:val="en-US" w:eastAsia="zh-CN"/>
        </w:rPr>
        <w:t>20</w:t>
      </w:r>
      <w:r>
        <w:rPr>
          <w:rFonts w:ascii="仿宋" w:hAnsi="仿宋" w:eastAsia="仿宋" w:cs="Times New Roman"/>
          <w:sz w:val="28"/>
          <w:szCs w:val="28"/>
        </w:rPr>
        <w:t>日</w:t>
      </w:r>
      <w:r>
        <w:rPr>
          <w:rFonts w:hint="eastAsia" w:ascii="仿宋" w:hAnsi="仿宋" w:eastAsia="仿宋" w:cs="Times New Roman"/>
          <w:sz w:val="28"/>
          <w:szCs w:val="28"/>
          <w:lang w:val="en-US" w:eastAsia="zh-CN"/>
        </w:rPr>
        <w:t>前</w:t>
      </w:r>
      <w:r>
        <w:rPr>
          <w:rFonts w:ascii="仿宋" w:hAnsi="仿宋" w:eastAsia="仿宋" w:cs="Times New Roman"/>
          <w:sz w:val="28"/>
          <w:szCs w:val="28"/>
        </w:rPr>
        <w:t>召开项目评审会，决定</w:t>
      </w:r>
      <w:r>
        <w:rPr>
          <w:rFonts w:hint="eastAsia" w:ascii="仿宋" w:hAnsi="仿宋" w:eastAsia="仿宋" w:cs="Times New Roman"/>
          <w:sz w:val="28"/>
          <w:szCs w:val="28"/>
        </w:rPr>
        <w:t>本批次</w:t>
      </w:r>
      <w:r>
        <w:rPr>
          <w:rFonts w:ascii="仿宋" w:hAnsi="仿宋" w:eastAsia="仿宋" w:cs="Times New Roman"/>
          <w:sz w:val="28"/>
          <w:szCs w:val="28"/>
        </w:rPr>
        <w:t>立项清单</w:t>
      </w:r>
      <w:r>
        <w:rPr>
          <w:rFonts w:hint="eastAsia" w:ascii="仿宋" w:hAnsi="仿宋" w:eastAsia="仿宋" w:cs="Times New Roman"/>
          <w:sz w:val="28"/>
          <w:szCs w:val="28"/>
        </w:rPr>
        <w:t>。</w:t>
      </w:r>
    </w:p>
    <w:p>
      <w:pPr>
        <w:rPr>
          <w:rFonts w:ascii="仿宋" w:hAnsi="仿宋" w:eastAsia="仿宋" w:cs="Times New Roman"/>
          <w:b/>
          <w:bCs/>
          <w:sz w:val="28"/>
          <w:szCs w:val="28"/>
        </w:rPr>
      </w:pPr>
      <w:r>
        <w:rPr>
          <w:rFonts w:hint="eastAsia" w:ascii="仿宋" w:hAnsi="仿宋" w:eastAsia="仿宋" w:cs="Times New Roman"/>
          <w:b/>
          <w:bCs/>
          <w:sz w:val="28"/>
          <w:szCs w:val="28"/>
        </w:rPr>
        <w:t>三、项目评审形式</w:t>
      </w:r>
    </w:p>
    <w:p>
      <w:pPr>
        <w:ind w:firstLine="420"/>
        <w:rPr>
          <w:rFonts w:ascii="仿宋" w:hAnsi="仿宋" w:eastAsia="仿宋" w:cs="Times New Roman"/>
          <w:sz w:val="28"/>
          <w:szCs w:val="28"/>
        </w:rPr>
      </w:pPr>
      <w:r>
        <w:rPr>
          <w:rFonts w:hint="eastAsia" w:ascii="仿宋" w:hAnsi="仿宋" w:eastAsia="仿宋" w:cs="Times New Roman"/>
          <w:sz w:val="28"/>
          <w:szCs w:val="28"/>
        </w:rPr>
        <w:t>项目评审采用现场/线上答辩的形式评审。项目负责人需到达指定的地点，以PPT的形式现场展示与答辩，评审专家会审。</w:t>
      </w:r>
    </w:p>
    <w:p>
      <w:pPr>
        <w:spacing w:line="360" w:lineRule="auto"/>
        <w:rPr>
          <w:rFonts w:ascii="仿宋" w:hAnsi="仿宋" w:eastAsia="仿宋" w:cs="Times New Roman"/>
          <w:b/>
          <w:bCs/>
          <w:sz w:val="28"/>
          <w:szCs w:val="28"/>
        </w:rPr>
      </w:pPr>
    </w:p>
    <w:p>
      <w:pPr>
        <w:spacing w:line="360" w:lineRule="auto"/>
        <w:rPr>
          <w:rFonts w:ascii="仿宋" w:hAnsi="仿宋" w:eastAsia="仿宋" w:cs="Times New Roman"/>
          <w:b/>
          <w:bCs/>
          <w:sz w:val="28"/>
          <w:szCs w:val="28"/>
        </w:rPr>
      </w:pPr>
    </w:p>
    <w:p>
      <w:pPr>
        <w:spacing w:line="360" w:lineRule="auto"/>
        <w:rPr>
          <w:rFonts w:ascii="仿宋" w:hAnsi="仿宋" w:eastAsia="仿宋" w:cs="Times New Roman"/>
          <w:b/>
          <w:bCs/>
          <w:sz w:val="28"/>
          <w:szCs w:val="28"/>
        </w:rPr>
      </w:pPr>
      <w:r>
        <w:rPr>
          <w:rFonts w:hint="eastAsia" w:ascii="仿宋" w:hAnsi="仿宋" w:eastAsia="仿宋" w:cs="Times New Roman"/>
          <w:b/>
          <w:bCs/>
          <w:sz w:val="28"/>
          <w:szCs w:val="28"/>
        </w:rPr>
        <w:t>附：本批次项目设置</w:t>
      </w:r>
    </w:p>
    <w:p>
      <w:pPr>
        <w:widowControl/>
        <w:adjustRightInd w:val="0"/>
        <w:snapToGrid w:val="0"/>
        <w:spacing w:line="312" w:lineRule="auto"/>
        <w:rPr>
          <w:rFonts w:ascii="仿宋" w:hAnsi="仿宋" w:eastAsia="仿宋" w:cs="Times New Roman"/>
          <w:b/>
          <w:bCs/>
          <w:sz w:val="28"/>
          <w:szCs w:val="28"/>
        </w:rPr>
      </w:pPr>
      <w:r>
        <w:rPr>
          <w:rFonts w:hint="eastAsia" w:ascii="仿宋" w:hAnsi="仿宋" w:eastAsia="仿宋" w:cs="Times New Roman"/>
          <w:b/>
          <w:bCs/>
          <w:sz w:val="28"/>
          <w:szCs w:val="28"/>
        </w:rPr>
        <w:t>（</w:t>
      </w:r>
      <w:r>
        <w:rPr>
          <w:rFonts w:ascii="仿宋" w:hAnsi="仿宋" w:eastAsia="仿宋" w:cs="Times New Roman"/>
          <w:b/>
          <w:bCs/>
          <w:sz w:val="28"/>
          <w:szCs w:val="28"/>
        </w:rPr>
        <w:t>1</w:t>
      </w:r>
      <w:r>
        <w:rPr>
          <w:rFonts w:hint="eastAsia" w:ascii="仿宋" w:hAnsi="仿宋" w:eastAsia="仿宋" w:cs="Times New Roman"/>
          <w:b/>
          <w:bCs/>
          <w:sz w:val="28"/>
          <w:szCs w:val="28"/>
        </w:rPr>
        <w:t>）项目</w:t>
      </w:r>
      <w:r>
        <w:rPr>
          <w:rFonts w:ascii="仿宋" w:hAnsi="仿宋" w:eastAsia="仿宋" w:cs="Times New Roman"/>
          <w:b/>
          <w:bCs/>
          <w:sz w:val="28"/>
          <w:szCs w:val="28"/>
        </w:rPr>
        <w:t>1</w:t>
      </w:r>
      <w:r>
        <w:rPr>
          <w:rFonts w:hint="eastAsia" w:ascii="仿宋" w:hAnsi="仿宋" w:eastAsia="仿宋" w:cs="Times New Roman"/>
          <w:b/>
          <w:bCs/>
          <w:sz w:val="28"/>
          <w:szCs w:val="28"/>
        </w:rPr>
        <w:t>：35kg级七轴机械臂特定运动空间自动轨迹规划技术</w:t>
      </w:r>
    </w:p>
    <w:p>
      <w:pPr>
        <w:pStyle w:val="14"/>
        <w:ind w:firstLine="562"/>
        <w:jc w:val="both"/>
        <w:rPr>
          <w:rFonts w:ascii="仿宋" w:hAnsi="仿宋" w:eastAsia="仿宋" w:cs="Times New Roman"/>
          <w:b/>
          <w:bCs/>
          <w:sz w:val="28"/>
          <w:szCs w:val="28"/>
        </w:rPr>
      </w:pPr>
      <w:r>
        <w:rPr>
          <w:rFonts w:hint="eastAsia" w:ascii="仿宋" w:hAnsi="仿宋" w:eastAsia="仿宋" w:cs="Times New Roman"/>
          <w:b/>
          <w:bCs/>
          <w:sz w:val="28"/>
          <w:szCs w:val="28"/>
        </w:rPr>
        <w:t>研发周期：</w:t>
      </w:r>
      <w:r>
        <w:rPr>
          <w:rFonts w:hint="eastAsia" w:ascii="仿宋" w:hAnsi="仿宋" w:eastAsia="仿宋" w:cs="Times New Roman"/>
          <w:b/>
          <w:bCs/>
          <w:sz w:val="28"/>
          <w:szCs w:val="28"/>
          <w:lang w:val="en-US" w:eastAsia="zh-CN"/>
        </w:rPr>
        <w:t>8</w:t>
      </w:r>
      <w:r>
        <w:rPr>
          <w:rFonts w:hint="eastAsia" w:ascii="仿宋" w:hAnsi="仿宋" w:eastAsia="仿宋" w:cs="Times New Roman"/>
          <w:b/>
          <w:bCs/>
          <w:sz w:val="28"/>
          <w:szCs w:val="28"/>
        </w:rPr>
        <w:t>个月</w:t>
      </w:r>
    </w:p>
    <w:p>
      <w:pPr>
        <w:pStyle w:val="14"/>
        <w:adjustRightInd w:val="0"/>
        <w:snapToGrid w:val="0"/>
        <w:spacing w:line="312" w:lineRule="auto"/>
        <w:ind w:firstLine="562"/>
        <w:jc w:val="both"/>
        <w:rPr>
          <w:rFonts w:ascii="仿宋" w:hAnsi="仿宋" w:eastAsia="仿宋" w:cs="Times New Roman"/>
          <w:b/>
          <w:bCs/>
          <w:sz w:val="28"/>
          <w:szCs w:val="28"/>
        </w:rPr>
      </w:pPr>
      <w:r>
        <w:rPr>
          <w:rFonts w:hint="eastAsia" w:ascii="仿宋" w:hAnsi="仿宋" w:eastAsia="仿宋" w:cs="Times New Roman"/>
          <w:b/>
          <w:bCs/>
          <w:sz w:val="28"/>
          <w:szCs w:val="28"/>
        </w:rPr>
        <w:t>项目背景及痛点：</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砌砖机器人用于二次结构砌筑施工。自研35公斤7轴机械臂是机器人的关键部件，用于把砖抓取并砌筑到墙上。机械臂的轨迹规划，特别是有障碍物情况下的轨迹规划是项目的痛点。不同位置的砖，如直墙每行最后一块砖、顶层砖、L形墙转角砖、T形墙转角砖等需要机械臂走不同的轨迹来砌筑。机械臂的轨迹需要避开机器人侧面墙、机器人前面墙体、机器人上面的梁等障碍物，同时要保证轨迹的顺畅和高效的节拍。目前机械臂暂不具备自动避障的轨迹规划功能，每种特殊的位置都需要单独示教轨迹砌筑，耗时比较长、难以拓展，且易发生碰撞。</w:t>
      </w:r>
    </w:p>
    <w:p>
      <w:pPr>
        <w:widowControl/>
        <w:adjustRightInd w:val="0"/>
        <w:snapToGrid w:val="0"/>
        <w:spacing w:line="312" w:lineRule="auto"/>
        <w:ind w:firstLine="562" w:firstLineChars="200"/>
        <w:rPr>
          <w:rFonts w:ascii="仿宋" w:hAnsi="仿宋" w:eastAsia="仿宋" w:cs="Times New Roman"/>
          <w:b/>
          <w:sz w:val="28"/>
          <w:szCs w:val="28"/>
        </w:rPr>
      </w:pPr>
      <w:r>
        <w:rPr>
          <w:rFonts w:hint="eastAsia" w:ascii="仿宋" w:hAnsi="仿宋" w:eastAsia="仿宋" w:cs="Times New Roman"/>
          <w:b/>
          <w:sz w:val="28"/>
          <w:szCs w:val="28"/>
        </w:rPr>
        <w:t>研究目标：</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1.给定目标点位机械臂自动规划轨迹，在没有障碍物情况下实现速度最优，过渡点轨迹平滑；2</w:t>
      </w:r>
      <w:r>
        <w:rPr>
          <w:rFonts w:ascii="仿宋" w:hAnsi="仿宋" w:eastAsia="仿宋" w:cs="Times New Roman"/>
          <w:sz w:val="28"/>
          <w:szCs w:val="28"/>
        </w:rPr>
        <w:t>.</w:t>
      </w:r>
      <w:r>
        <w:rPr>
          <w:rFonts w:hint="eastAsia" w:ascii="仿宋" w:hAnsi="仿宋" w:eastAsia="仿宋" w:cs="Times New Roman"/>
          <w:sz w:val="28"/>
          <w:szCs w:val="28"/>
        </w:rPr>
        <w:t>给定规则空间（如矩形），自动规划避障前提下的速度最快轨迹。具备机器人实时规划和仿真软件规划两种模式。机器人实时规划空间支持APP输入上下左右的距离，仿真软件前置规划支持导入Solidworks模型；3</w:t>
      </w:r>
      <w:r>
        <w:rPr>
          <w:rFonts w:ascii="仿宋" w:hAnsi="仿宋" w:eastAsia="仿宋" w:cs="Times New Roman"/>
          <w:sz w:val="28"/>
          <w:szCs w:val="28"/>
        </w:rPr>
        <w:t>.</w:t>
      </w:r>
      <w:r>
        <w:rPr>
          <w:rFonts w:hint="eastAsia" w:ascii="仿宋" w:hAnsi="仿宋" w:eastAsia="仿宋" w:cs="Times New Roman"/>
          <w:sz w:val="28"/>
          <w:szCs w:val="28"/>
        </w:rPr>
        <w:t>非规则空间（如有缺口矩形、去除横梁的空间等），自动规划避障前提下的速度最快轨迹；具备机器人实时规划和仿真软件规划两种模式。机器人实时规划，空间信息支持APP选择场景及尺寸的方式输入，仿真软件前置规划支持导入Solidworks模型；4.仿真环境支持轨迹的导出，可以直接应用于机器人。</w:t>
      </w:r>
    </w:p>
    <w:p>
      <w:pPr>
        <w:widowControl/>
        <w:adjustRightInd w:val="0"/>
        <w:snapToGrid w:val="0"/>
        <w:spacing w:line="312" w:lineRule="auto"/>
        <w:ind w:firstLine="562" w:firstLineChars="200"/>
        <w:rPr>
          <w:rFonts w:ascii="仿宋" w:hAnsi="仿宋" w:eastAsia="仿宋" w:cs="Times New Roman"/>
          <w:b/>
          <w:sz w:val="28"/>
          <w:szCs w:val="28"/>
        </w:rPr>
      </w:pPr>
      <w:r>
        <w:rPr>
          <w:rFonts w:hint="eastAsia" w:ascii="仿宋" w:hAnsi="仿宋" w:eastAsia="仿宋" w:cs="Times New Roman"/>
          <w:b/>
          <w:sz w:val="28"/>
          <w:szCs w:val="28"/>
        </w:rPr>
        <w:t>技术指标：</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定量指标：1</w:t>
      </w:r>
      <w:r>
        <w:rPr>
          <w:rFonts w:ascii="仿宋" w:hAnsi="仿宋" w:eastAsia="仿宋" w:cs="Times New Roman"/>
          <w:sz w:val="28"/>
          <w:szCs w:val="28"/>
        </w:rPr>
        <w:t>.</w:t>
      </w:r>
      <w:r>
        <w:rPr>
          <w:rFonts w:hint="eastAsia" w:ascii="仿宋" w:hAnsi="仿宋" w:eastAsia="仿宋" w:cs="Times New Roman"/>
          <w:sz w:val="28"/>
          <w:szCs w:val="28"/>
        </w:rPr>
        <w:t>轨迹生成正确率大于等于99.9%；2</w:t>
      </w:r>
      <w:r>
        <w:rPr>
          <w:rFonts w:ascii="仿宋" w:hAnsi="仿宋" w:eastAsia="仿宋" w:cs="Times New Roman"/>
          <w:sz w:val="28"/>
          <w:szCs w:val="28"/>
        </w:rPr>
        <w:t>.</w:t>
      </w:r>
      <w:r>
        <w:rPr>
          <w:rFonts w:hint="eastAsia" w:ascii="仿宋" w:hAnsi="仿宋" w:eastAsia="仿宋" w:cs="Times New Roman"/>
          <w:sz w:val="28"/>
          <w:szCs w:val="28"/>
        </w:rPr>
        <w:t>单次轨迹生成时间小于1s；3</w:t>
      </w:r>
      <w:r>
        <w:rPr>
          <w:rFonts w:ascii="仿宋" w:hAnsi="仿宋" w:eastAsia="仿宋" w:cs="Times New Roman"/>
          <w:sz w:val="28"/>
          <w:szCs w:val="28"/>
        </w:rPr>
        <w:t>.</w:t>
      </w:r>
      <w:r>
        <w:rPr>
          <w:rFonts w:hint="eastAsia" w:ascii="仿宋" w:hAnsi="仿宋" w:eastAsia="仿宋" w:cs="Times New Roman"/>
          <w:sz w:val="28"/>
          <w:szCs w:val="28"/>
        </w:rPr>
        <w:t>砌筑单行程机械臂移动时间为2-5s；</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定性指标：</w:t>
      </w:r>
      <w:r>
        <w:rPr>
          <w:rFonts w:ascii="仿宋" w:hAnsi="仿宋" w:eastAsia="仿宋" w:cs="Times New Roman"/>
          <w:sz w:val="28"/>
          <w:szCs w:val="28"/>
        </w:rPr>
        <w:t>1</w:t>
      </w:r>
      <w:r>
        <w:rPr>
          <w:rFonts w:hint="eastAsia" w:ascii="仿宋" w:hAnsi="仿宋" w:eastAsia="仿宋" w:cs="Times New Roman"/>
          <w:sz w:val="28"/>
          <w:szCs w:val="28"/>
        </w:rPr>
        <w:t>.轨迹具有平滑功能；</w:t>
      </w:r>
      <w:r>
        <w:rPr>
          <w:rFonts w:ascii="仿宋" w:hAnsi="仿宋" w:eastAsia="仿宋" w:cs="Times New Roman"/>
          <w:sz w:val="28"/>
          <w:szCs w:val="28"/>
        </w:rPr>
        <w:t>2</w:t>
      </w:r>
      <w:r>
        <w:rPr>
          <w:rFonts w:hint="eastAsia" w:ascii="仿宋" w:hAnsi="仿宋" w:eastAsia="仿宋" w:cs="Times New Roman"/>
          <w:sz w:val="28"/>
          <w:szCs w:val="28"/>
        </w:rPr>
        <w:t>.障碍位置参数支持参数化调整；</w:t>
      </w:r>
      <w:r>
        <w:rPr>
          <w:rFonts w:ascii="仿宋" w:hAnsi="仿宋" w:eastAsia="仿宋" w:cs="Times New Roman"/>
          <w:sz w:val="28"/>
          <w:szCs w:val="28"/>
        </w:rPr>
        <w:t>3</w:t>
      </w:r>
      <w:r>
        <w:rPr>
          <w:rFonts w:hint="eastAsia" w:ascii="仿宋" w:hAnsi="仿宋" w:eastAsia="仿宋" w:cs="Times New Roman"/>
          <w:sz w:val="28"/>
          <w:szCs w:val="28"/>
        </w:rPr>
        <w:t>.具备机器人实时规划和仿真软件规划两种模式；</w:t>
      </w:r>
      <w:r>
        <w:rPr>
          <w:rFonts w:ascii="仿宋" w:hAnsi="仿宋" w:eastAsia="仿宋" w:cs="Times New Roman"/>
          <w:sz w:val="28"/>
          <w:szCs w:val="28"/>
        </w:rPr>
        <w:t>4</w:t>
      </w:r>
      <w:r>
        <w:rPr>
          <w:rFonts w:hint="eastAsia" w:ascii="仿宋" w:hAnsi="仿宋" w:eastAsia="仿宋" w:cs="Times New Roman"/>
          <w:sz w:val="28"/>
          <w:szCs w:val="28"/>
        </w:rPr>
        <w:t>.仿真环境支持轨迹的导出，可以直接应用于机器人。</w:t>
      </w:r>
    </w:p>
    <w:p>
      <w:pPr>
        <w:widowControl/>
        <w:adjustRightInd w:val="0"/>
        <w:snapToGrid w:val="0"/>
        <w:spacing w:line="312" w:lineRule="auto"/>
        <w:ind w:firstLine="562" w:firstLineChars="200"/>
        <w:rPr>
          <w:rFonts w:ascii="仿宋" w:hAnsi="仿宋" w:eastAsia="仿宋" w:cs="Times New Roman"/>
          <w:b/>
          <w:sz w:val="28"/>
          <w:szCs w:val="28"/>
        </w:rPr>
      </w:pPr>
      <w:r>
        <w:rPr>
          <w:rFonts w:hint="eastAsia" w:ascii="仿宋" w:hAnsi="仿宋" w:eastAsia="仿宋" w:cs="Times New Roman"/>
          <w:b/>
          <w:sz w:val="28"/>
          <w:szCs w:val="28"/>
        </w:rPr>
        <w:t>交付成果：</w:t>
      </w:r>
    </w:p>
    <w:p>
      <w:pPr>
        <w:widowControl/>
        <w:adjustRightInd w:val="0"/>
        <w:snapToGrid w:val="0"/>
        <w:spacing w:line="312" w:lineRule="auto"/>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原型系统设计文档，不限于软件说明书、流程图、源码等与系统相关文件；2</w:t>
      </w:r>
      <w:r>
        <w:rPr>
          <w:rFonts w:ascii="仿宋" w:hAnsi="仿宋" w:eastAsia="仿宋"/>
          <w:bCs/>
          <w:sz w:val="28"/>
          <w:szCs w:val="28"/>
        </w:rPr>
        <w:t>.</w:t>
      </w:r>
      <w:r>
        <w:rPr>
          <w:rFonts w:hint="eastAsia" w:ascii="仿宋" w:hAnsi="仿宋" w:eastAsia="仿宋"/>
          <w:bCs/>
          <w:sz w:val="28"/>
          <w:szCs w:val="28"/>
        </w:rPr>
        <w:t>1套原型样机及测试报告</w:t>
      </w:r>
      <w:r>
        <w:rPr>
          <w:rFonts w:hint="eastAsia" w:ascii="仿宋" w:hAnsi="仿宋" w:eastAsia="仿宋" w:cs="Times New Roman"/>
          <w:sz w:val="28"/>
          <w:szCs w:val="28"/>
        </w:rPr>
        <w:t>。</w:t>
      </w:r>
    </w:p>
    <w:p>
      <w:pPr>
        <w:widowControl/>
        <w:adjustRightInd w:val="0"/>
        <w:snapToGrid w:val="0"/>
        <w:spacing w:line="312" w:lineRule="auto"/>
        <w:rPr>
          <w:rFonts w:ascii="仿宋" w:hAnsi="仿宋" w:eastAsia="仿宋" w:cs="Times New Roman"/>
          <w:b/>
          <w:bCs/>
          <w:sz w:val="28"/>
          <w:szCs w:val="28"/>
        </w:rPr>
      </w:pPr>
    </w:p>
    <w:p>
      <w:pPr>
        <w:widowControl/>
        <w:adjustRightInd w:val="0"/>
        <w:snapToGrid w:val="0"/>
        <w:spacing w:line="312" w:lineRule="auto"/>
        <w:rPr>
          <w:rFonts w:ascii="仿宋" w:hAnsi="仿宋" w:eastAsia="仿宋" w:cs="Times New Roman"/>
          <w:b/>
          <w:bCs/>
          <w:sz w:val="28"/>
          <w:szCs w:val="28"/>
        </w:rPr>
      </w:pPr>
      <w:r>
        <w:rPr>
          <w:rFonts w:hint="eastAsia" w:ascii="仿宋" w:hAnsi="仿宋" w:eastAsia="仿宋" w:cs="Times New Roman"/>
          <w:b/>
          <w:bCs/>
          <w:sz w:val="28"/>
          <w:szCs w:val="28"/>
        </w:rPr>
        <w:t>（2）项目2：混凝土初凝时间预测模型及其监测系统研究</w:t>
      </w:r>
    </w:p>
    <w:p>
      <w:pPr>
        <w:pStyle w:val="14"/>
        <w:ind w:firstLine="562"/>
        <w:jc w:val="both"/>
        <w:rPr>
          <w:rFonts w:ascii="仿宋" w:hAnsi="仿宋" w:eastAsia="仿宋" w:cs="Times New Roman"/>
          <w:b/>
          <w:bCs/>
          <w:sz w:val="28"/>
          <w:szCs w:val="28"/>
        </w:rPr>
      </w:pPr>
      <w:r>
        <w:rPr>
          <w:rFonts w:hint="eastAsia" w:ascii="仿宋" w:hAnsi="仿宋" w:eastAsia="仿宋" w:cs="Times New Roman"/>
          <w:b/>
          <w:bCs/>
          <w:sz w:val="28"/>
          <w:szCs w:val="28"/>
        </w:rPr>
        <w:t>研发周期：</w:t>
      </w:r>
      <w:r>
        <w:rPr>
          <w:rFonts w:ascii="仿宋" w:hAnsi="仿宋" w:eastAsia="仿宋" w:cs="Times New Roman"/>
          <w:b/>
          <w:bCs/>
          <w:sz w:val="28"/>
          <w:szCs w:val="28"/>
        </w:rPr>
        <w:t>12</w:t>
      </w:r>
      <w:r>
        <w:rPr>
          <w:rFonts w:hint="eastAsia" w:ascii="仿宋" w:hAnsi="仿宋" w:eastAsia="仿宋" w:cs="Times New Roman"/>
          <w:b/>
          <w:bCs/>
          <w:sz w:val="28"/>
          <w:szCs w:val="28"/>
        </w:rPr>
        <w:t>个月</w:t>
      </w:r>
    </w:p>
    <w:p>
      <w:pPr>
        <w:pStyle w:val="14"/>
        <w:ind w:firstLine="562"/>
        <w:jc w:val="both"/>
        <w:rPr>
          <w:rFonts w:ascii="仿宋" w:hAnsi="仿宋" w:eastAsia="仿宋" w:cs="Times New Roman"/>
          <w:b/>
          <w:bCs/>
          <w:sz w:val="28"/>
          <w:szCs w:val="28"/>
        </w:rPr>
      </w:pPr>
      <w:r>
        <w:rPr>
          <w:rFonts w:hint="eastAsia" w:ascii="仿宋" w:hAnsi="仿宋" w:eastAsia="仿宋" w:cs="Times New Roman"/>
          <w:b/>
          <w:bCs/>
          <w:sz w:val="28"/>
          <w:szCs w:val="28"/>
        </w:rPr>
        <w:t>项目背景及痛点：</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因混凝土材料、干湿不均、季节、温度、区域、光照等因素，难以准确判断地面抹平机器人施工最佳的入场时机，只能靠施工经验判断，无法量化，不利于产品推广。</w:t>
      </w:r>
    </w:p>
    <w:p>
      <w:pPr>
        <w:pStyle w:val="14"/>
        <w:widowControl w:val="0"/>
        <w:ind w:firstLine="560"/>
        <w:jc w:val="both"/>
        <w:rPr>
          <w:rFonts w:ascii="仿宋" w:hAnsi="仿宋" w:eastAsia="仿宋" w:cs="Times New Roman"/>
          <w:bCs/>
          <w:sz w:val="28"/>
          <w:szCs w:val="28"/>
        </w:rPr>
      </w:pPr>
      <w:r>
        <w:rPr>
          <w:rFonts w:hint="eastAsia" w:ascii="仿宋" w:hAnsi="仿宋" w:eastAsia="仿宋" w:cs="Times New Roman"/>
          <w:bCs/>
          <w:sz w:val="28"/>
          <w:szCs w:val="28"/>
        </w:rPr>
        <w:t>现存问题是如何确定环境因素与材料特性对施工层面混凝土的初凝时间的影响规律，以预测混凝土初凝时间，进而协助机器人入场。主要的影响因素有气温、季节、湿度、风速、混凝土标号、水灰比、塌落度、外加剂。</w:t>
      </w:r>
    </w:p>
    <w:p>
      <w:pPr>
        <w:pStyle w:val="14"/>
        <w:widowControl w:val="0"/>
        <w:ind w:firstLine="560"/>
        <w:jc w:val="both"/>
        <w:rPr>
          <w:rFonts w:ascii="仿宋" w:hAnsi="仿宋" w:eastAsia="仿宋" w:cs="Times New Roman"/>
          <w:bCs/>
          <w:sz w:val="28"/>
          <w:szCs w:val="28"/>
        </w:rPr>
      </w:pPr>
      <w:r>
        <w:rPr>
          <w:rFonts w:hint="eastAsia" w:ascii="仿宋" w:hAnsi="仿宋" w:eastAsia="仿宋" w:cs="Times New Roman"/>
          <w:bCs/>
          <w:sz w:val="28"/>
          <w:szCs w:val="28"/>
        </w:rPr>
        <w:t>目前国内外研究测定混凝土凝结时间、初凝时间的方法有电测法、稠度法、声波法、热量法、力学法。以上的研究方法仪器的复杂性和施工现场的干扰会影响检测结果的准确性。在实际工程应用中很难取得满意的效果。急需研发一种非接触式，易携带、普适的初凝时间测试方法。</w:t>
      </w:r>
    </w:p>
    <w:p>
      <w:pPr>
        <w:pStyle w:val="14"/>
        <w:widowControl w:val="0"/>
        <w:ind w:firstLine="562"/>
        <w:jc w:val="both"/>
        <w:rPr>
          <w:rFonts w:ascii="仿宋" w:hAnsi="仿宋" w:eastAsia="仿宋"/>
          <w:sz w:val="28"/>
          <w:szCs w:val="28"/>
        </w:rPr>
      </w:pPr>
      <w:r>
        <w:rPr>
          <w:rFonts w:hint="eastAsia" w:ascii="仿宋" w:hAnsi="仿宋" w:eastAsia="仿宋" w:cs="Times New Roman"/>
          <w:b/>
          <w:sz w:val="28"/>
          <w:szCs w:val="28"/>
        </w:rPr>
        <w:t>研究目标：</w:t>
      </w:r>
    </w:p>
    <w:p>
      <w:pPr>
        <w:pStyle w:val="14"/>
        <w:ind w:firstLine="560"/>
        <w:jc w:val="both"/>
        <w:rPr>
          <w:rFonts w:ascii="仿宋" w:hAnsi="仿宋" w:eastAsia="仿宋"/>
          <w:bCs/>
          <w:sz w:val="28"/>
          <w:szCs w:val="28"/>
        </w:rPr>
      </w:pPr>
      <w:r>
        <w:rPr>
          <w:rFonts w:hint="eastAsia" w:ascii="仿宋" w:hAnsi="仿宋" w:eastAsia="仿宋"/>
          <w:bCs/>
          <w:sz w:val="28"/>
          <w:szCs w:val="28"/>
        </w:rPr>
        <w:t>1.建立混凝土凝结时间预测数学模型：1)通过单因素实验，确定影响混凝土的初凝时间主要因素（环境因素、材料因素）；2)利用多元回归法等数学分析方法，建立基于多因素相关的混凝土初凝时间预测数学模型。</w:t>
      </w:r>
    </w:p>
    <w:p>
      <w:pPr>
        <w:pStyle w:val="14"/>
        <w:ind w:firstLine="560"/>
        <w:jc w:val="both"/>
        <w:rPr>
          <w:rFonts w:ascii="仿宋" w:hAnsi="仿宋" w:eastAsia="仿宋"/>
          <w:bCs/>
          <w:sz w:val="28"/>
          <w:szCs w:val="28"/>
        </w:rPr>
      </w:pPr>
      <w:r>
        <w:rPr>
          <w:rFonts w:hint="eastAsia" w:ascii="仿宋" w:hAnsi="仿宋" w:eastAsia="仿宋"/>
          <w:bCs/>
          <w:sz w:val="28"/>
          <w:szCs w:val="28"/>
        </w:rPr>
        <w:t>2.搭建实时监测系统：1)基于嵌入式等便携平台开发一套具备人机交互功能的混凝土凝固时间实时监测系统；2)系统可通过手动、自动方式获取影响因素数值，并接入预测数学模型，实现混凝土初凝时间的准确预测。</w:t>
      </w:r>
    </w:p>
    <w:p>
      <w:pPr>
        <w:pStyle w:val="14"/>
        <w:ind w:firstLine="562"/>
        <w:rPr>
          <w:rFonts w:ascii="仿宋" w:hAnsi="仿宋" w:eastAsia="仿宋"/>
          <w:sz w:val="28"/>
          <w:szCs w:val="28"/>
        </w:rPr>
      </w:pPr>
      <w:r>
        <w:rPr>
          <w:rFonts w:hint="eastAsia" w:ascii="仿宋" w:hAnsi="仿宋" w:eastAsia="仿宋" w:cs="Times New Roman"/>
          <w:b/>
          <w:sz w:val="28"/>
          <w:szCs w:val="28"/>
        </w:rPr>
        <w:t>技术指标：</w:t>
      </w:r>
    </w:p>
    <w:p>
      <w:pPr>
        <w:pStyle w:val="14"/>
        <w:widowControl w:val="0"/>
        <w:ind w:firstLine="560"/>
        <w:jc w:val="both"/>
        <w:rPr>
          <w:rFonts w:ascii="仿宋" w:hAnsi="仿宋" w:eastAsia="仿宋"/>
          <w:bCs/>
          <w:sz w:val="28"/>
          <w:szCs w:val="28"/>
        </w:rPr>
      </w:pPr>
      <w:r>
        <w:rPr>
          <w:rFonts w:hint="eastAsia" w:ascii="仿宋" w:hAnsi="仿宋" w:eastAsia="仿宋"/>
          <w:bCs/>
          <w:sz w:val="28"/>
          <w:szCs w:val="28"/>
        </w:rPr>
        <w:t>1、混凝土初凝时间监测系统关键指标：1）精确性：预测初凝时间与实际时间误差≤10min；2）普适性：混凝土高精度地面施工应用场景≥90%；3）便携性：设备整体重量≤3kg；4）高效性：初凝预测监测开始到输出时间≤5min。</w:t>
      </w:r>
    </w:p>
    <w:p>
      <w:pPr>
        <w:pStyle w:val="14"/>
        <w:widowControl w:val="0"/>
        <w:ind w:firstLine="560"/>
        <w:jc w:val="both"/>
        <w:rPr>
          <w:rFonts w:ascii="仿宋" w:hAnsi="仿宋" w:eastAsia="仿宋"/>
          <w:bCs/>
          <w:sz w:val="28"/>
          <w:szCs w:val="28"/>
        </w:rPr>
      </w:pPr>
      <w:r>
        <w:rPr>
          <w:rFonts w:hint="eastAsia" w:ascii="仿宋" w:hAnsi="仿宋" w:eastAsia="仿宋"/>
          <w:bCs/>
          <w:sz w:val="28"/>
          <w:szCs w:val="28"/>
        </w:rPr>
        <w:t>2、预测数学模型，关键指标为：1）所输出的数学模型标准差≤5%；2）模型涉及主要影响因素≥5项。</w:t>
      </w:r>
    </w:p>
    <w:p>
      <w:pPr>
        <w:pStyle w:val="14"/>
        <w:widowControl w:val="0"/>
        <w:ind w:firstLine="562"/>
        <w:jc w:val="both"/>
        <w:rPr>
          <w:rFonts w:ascii="仿宋" w:hAnsi="仿宋" w:eastAsia="仿宋"/>
          <w:sz w:val="28"/>
          <w:szCs w:val="28"/>
        </w:rPr>
      </w:pPr>
      <w:r>
        <w:rPr>
          <w:rFonts w:hint="eastAsia" w:ascii="仿宋" w:hAnsi="仿宋" w:eastAsia="仿宋" w:cs="Times New Roman"/>
          <w:b/>
          <w:sz w:val="28"/>
          <w:szCs w:val="28"/>
        </w:rPr>
        <w:t>交付成果：</w:t>
      </w:r>
    </w:p>
    <w:p>
      <w:pPr>
        <w:pStyle w:val="14"/>
        <w:ind w:firstLine="560"/>
        <w:jc w:val="both"/>
        <w:rPr>
          <w:rFonts w:ascii="仿宋" w:hAnsi="仿宋" w:eastAsia="仿宋" w:cs="Times New Roman"/>
          <w:sz w:val="28"/>
          <w:szCs w:val="28"/>
        </w:rPr>
      </w:pPr>
      <w:r>
        <w:rPr>
          <w:rFonts w:ascii="仿宋" w:hAnsi="仿宋" w:eastAsia="仿宋" w:cs="Times New Roman"/>
          <w:sz w:val="28"/>
          <w:szCs w:val="28"/>
        </w:rPr>
        <w:t>1</w:t>
      </w:r>
      <w:r>
        <w:rPr>
          <w:rFonts w:hint="eastAsia" w:ascii="仿宋" w:hAnsi="仿宋" w:eastAsia="仿宋" w:cs="Times New Roman"/>
          <w:sz w:val="28"/>
          <w:szCs w:val="28"/>
        </w:rPr>
        <w:t>、混凝土初凝时间监测系统1套：</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1）套精确性：方便施工现场实施，可通过传感器实时准确获取环境因素变化情况；2）实时监测与数据分析：通过将混凝土材料、现场环境等各项实时数据输入到预测数学模型当中，分析出当前混凝土凝固时间点，从而判断地面抹平机器人可入场作业时机；3）人机交互功能：通知机器人操作人员抹平作业的可入场时机，并提前预警提示施工准备。</w:t>
      </w:r>
    </w:p>
    <w:p>
      <w:pPr>
        <w:pStyle w:val="14"/>
        <w:ind w:firstLine="560" w:firstLineChars="0"/>
        <w:jc w:val="both"/>
        <w:rPr>
          <w:rFonts w:ascii="仿宋" w:hAnsi="仿宋" w:eastAsia="仿宋" w:cs="Times New Roman"/>
          <w:sz w:val="28"/>
          <w:szCs w:val="28"/>
        </w:rPr>
      </w:pPr>
      <w:r>
        <w:rPr>
          <w:rFonts w:hint="eastAsia" w:ascii="仿宋" w:hAnsi="仿宋" w:eastAsia="仿宋" w:cs="Times New Roman"/>
          <w:sz w:val="28"/>
          <w:szCs w:val="28"/>
        </w:rPr>
        <w:t>2、</w:t>
      </w:r>
      <w:r>
        <w:rPr>
          <w:rFonts w:ascii="仿宋" w:hAnsi="仿宋" w:eastAsia="仿宋" w:cs="Times New Roman"/>
          <w:sz w:val="28"/>
          <w:szCs w:val="28"/>
        </w:rPr>
        <w:t>《基于某数学方法的混凝土初凝时间预测模型》研究报告1篇</w:t>
      </w:r>
      <w:r>
        <w:rPr>
          <w:rFonts w:hint="eastAsia" w:ascii="仿宋" w:hAnsi="仿宋" w:eastAsia="仿宋" w:cs="Times New Roman"/>
          <w:sz w:val="28"/>
          <w:szCs w:val="28"/>
        </w:rPr>
        <w:t>。</w:t>
      </w:r>
    </w:p>
    <w:p>
      <w:pPr>
        <w:pStyle w:val="14"/>
        <w:ind w:firstLine="560"/>
        <w:jc w:val="both"/>
        <w:rPr>
          <w:rFonts w:ascii="仿宋" w:hAnsi="仿宋" w:eastAsia="仿宋"/>
          <w:sz w:val="28"/>
          <w:szCs w:val="28"/>
        </w:rPr>
      </w:pPr>
    </w:p>
    <w:p>
      <w:pPr>
        <w:widowControl/>
        <w:adjustRightInd w:val="0"/>
        <w:snapToGrid w:val="0"/>
        <w:spacing w:line="312" w:lineRule="auto"/>
        <w:rPr>
          <w:rFonts w:ascii="仿宋" w:hAnsi="仿宋" w:eastAsia="仿宋" w:cs="Times New Roman"/>
          <w:b/>
          <w:bCs/>
          <w:sz w:val="28"/>
          <w:szCs w:val="28"/>
        </w:rPr>
      </w:pPr>
      <w:r>
        <w:rPr>
          <w:rFonts w:hint="eastAsia" w:ascii="仿宋" w:hAnsi="仿宋" w:eastAsia="仿宋" w:cs="Times New Roman"/>
          <w:b/>
          <w:bCs/>
          <w:sz w:val="28"/>
          <w:szCs w:val="28"/>
        </w:rPr>
        <w:t>（</w:t>
      </w:r>
      <w:r>
        <w:rPr>
          <w:rFonts w:ascii="仿宋" w:hAnsi="仿宋" w:eastAsia="仿宋" w:cs="Times New Roman"/>
          <w:b/>
          <w:bCs/>
          <w:sz w:val="28"/>
          <w:szCs w:val="28"/>
        </w:rPr>
        <w:t>3</w:t>
      </w:r>
      <w:r>
        <w:rPr>
          <w:rFonts w:hint="eastAsia" w:ascii="仿宋" w:hAnsi="仿宋" w:eastAsia="仿宋" w:cs="Times New Roman"/>
          <w:b/>
          <w:bCs/>
          <w:sz w:val="28"/>
          <w:szCs w:val="28"/>
        </w:rPr>
        <w:t>）项目</w:t>
      </w:r>
      <w:r>
        <w:rPr>
          <w:rFonts w:ascii="仿宋" w:hAnsi="仿宋" w:eastAsia="仿宋" w:cs="Times New Roman"/>
          <w:b/>
          <w:bCs/>
          <w:sz w:val="28"/>
          <w:szCs w:val="28"/>
        </w:rPr>
        <w:t>3</w:t>
      </w:r>
      <w:r>
        <w:rPr>
          <w:rFonts w:hint="eastAsia" w:ascii="仿宋" w:hAnsi="仿宋" w:eastAsia="仿宋" w:cs="Times New Roman"/>
          <w:b/>
          <w:bCs/>
          <w:sz w:val="28"/>
          <w:szCs w:val="28"/>
        </w:rPr>
        <w:t>：混凝土施工过程高效精确测量系统</w:t>
      </w:r>
    </w:p>
    <w:p>
      <w:pPr>
        <w:pStyle w:val="14"/>
        <w:ind w:firstLine="562"/>
        <w:jc w:val="both"/>
        <w:rPr>
          <w:rFonts w:ascii="仿宋" w:hAnsi="仿宋" w:eastAsia="仿宋" w:cs="Times New Roman"/>
          <w:b/>
          <w:bCs/>
          <w:sz w:val="28"/>
          <w:szCs w:val="28"/>
        </w:rPr>
      </w:pPr>
      <w:r>
        <w:rPr>
          <w:rFonts w:hint="eastAsia" w:ascii="仿宋" w:hAnsi="仿宋" w:eastAsia="仿宋" w:cs="Times New Roman"/>
          <w:b/>
          <w:bCs/>
          <w:sz w:val="28"/>
          <w:szCs w:val="28"/>
        </w:rPr>
        <w:t>研发周期：</w:t>
      </w:r>
      <w:r>
        <w:rPr>
          <w:rFonts w:ascii="仿宋" w:hAnsi="仿宋" w:eastAsia="仿宋" w:cs="Times New Roman"/>
          <w:b/>
          <w:bCs/>
          <w:sz w:val="28"/>
          <w:szCs w:val="28"/>
        </w:rPr>
        <w:t>12</w:t>
      </w:r>
      <w:r>
        <w:rPr>
          <w:rFonts w:hint="eastAsia" w:ascii="仿宋" w:hAnsi="仿宋" w:eastAsia="仿宋" w:cs="Times New Roman"/>
          <w:b/>
          <w:bCs/>
          <w:sz w:val="28"/>
          <w:szCs w:val="28"/>
        </w:rPr>
        <w:t>个月</w:t>
      </w:r>
    </w:p>
    <w:p>
      <w:pPr>
        <w:pStyle w:val="14"/>
        <w:ind w:firstLine="562"/>
        <w:jc w:val="both"/>
        <w:rPr>
          <w:rFonts w:ascii="仿宋" w:hAnsi="仿宋" w:eastAsia="仿宋" w:cs="Times New Roman"/>
          <w:b/>
          <w:bCs/>
          <w:sz w:val="28"/>
          <w:szCs w:val="28"/>
        </w:rPr>
      </w:pPr>
      <w:r>
        <w:rPr>
          <w:rFonts w:hint="eastAsia" w:ascii="仿宋" w:hAnsi="仿宋" w:eastAsia="仿宋" w:cs="Times New Roman"/>
          <w:b/>
          <w:bCs/>
          <w:sz w:val="28"/>
          <w:szCs w:val="28"/>
        </w:rPr>
        <w:t>项目背景及痛点：</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混凝土施工过程中，目前缺乏一种对施工过程（摊平，整平，抹平等）高效，实时的施工标高测量输出系统，提供高效的施工过程质量完成面标高，高低差检测，分析处理测量系统。</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当前测量痛点：</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1.测量精度不足：激光发射器与标定杆系统误差</w:t>
      </w:r>
      <w:r>
        <w:rPr>
          <w:rFonts w:ascii="仿宋" w:hAnsi="仿宋" w:eastAsia="仿宋" w:cs="Times New Roman"/>
          <w:sz w:val="28"/>
          <w:szCs w:val="28"/>
        </w:rPr>
        <w:t>±2</w:t>
      </w:r>
      <w:r>
        <w:rPr>
          <w:rFonts w:hint="eastAsia" w:ascii="仿宋" w:hAnsi="仿宋" w:eastAsia="仿宋" w:cs="Times New Roman"/>
          <w:sz w:val="28"/>
          <w:szCs w:val="28"/>
        </w:rPr>
        <w:t>.5mm，加上实际使用人工操作误差，标高过程测量误差较大；</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2.时效性不足：当前测量为人工单点测量，完成一个板面测量耗时长，且无法有效记录，整理，施工班组其他人员无法共用数据；</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3.耗费大量人力：在初摊平，整平，抹平以及完成面各阶段均需要人工入场测量，因测量耗时较长，耗费人力成本较大；</w:t>
      </w:r>
    </w:p>
    <w:p>
      <w:pPr>
        <w:pStyle w:val="14"/>
        <w:ind w:firstLine="560"/>
        <w:jc w:val="both"/>
        <w:rPr>
          <w:rFonts w:ascii="仿宋" w:hAnsi="仿宋" w:eastAsia="仿宋" w:cs="Times New Roman"/>
          <w:b/>
          <w:sz w:val="28"/>
          <w:szCs w:val="28"/>
        </w:rPr>
      </w:pPr>
      <w:r>
        <w:rPr>
          <w:rFonts w:hint="eastAsia" w:ascii="仿宋" w:hAnsi="仿宋" w:eastAsia="仿宋" w:cs="Times New Roman"/>
          <w:sz w:val="28"/>
          <w:szCs w:val="28"/>
        </w:rPr>
        <w:t>4.破坏完成面：手持激光杆测量，需要人工入场测量，在整平，抹平阶段会破坏施工完成面，需要二次修复。</w:t>
      </w:r>
      <w:r>
        <w:rPr>
          <w:rFonts w:ascii="仿宋" w:hAnsi="仿宋" w:eastAsia="仿宋" w:cs="Times New Roman"/>
          <w:sz w:val="28"/>
          <w:szCs w:val="28"/>
        </w:rPr>
        <w:cr/>
      </w:r>
      <w:r>
        <w:rPr>
          <w:rFonts w:ascii="仿宋" w:hAnsi="仿宋" w:eastAsia="仿宋" w:cs="Times New Roman"/>
          <w:sz w:val="28"/>
          <w:szCs w:val="28"/>
        </w:rPr>
        <w:t xml:space="preserve">    </w:t>
      </w:r>
      <w:r>
        <w:rPr>
          <w:rFonts w:hint="eastAsia" w:ascii="仿宋" w:hAnsi="仿宋" w:eastAsia="仿宋" w:cs="Times New Roman"/>
          <w:b/>
          <w:sz w:val="28"/>
          <w:szCs w:val="28"/>
        </w:rPr>
        <w:t>研究目标：</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能够提供一种有效的施工过程完成面检测方法，处理系统供施工过程使用。</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1.测量精度：测量系统精度需要控制在≤1mm；</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2.时效性：施工过程测量需要在施工工序结束，15min内完成测量及输出上工序施工质量报告；</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3.自动测量：测量系统可以通过简单人机交互，自动完成板面施工质量测量，产业技师在操作机器人间隙完成测量工作；</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4.非接触测量：测量系统需为非接触测量；</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5</w:t>
      </w:r>
      <w:r>
        <w:rPr>
          <w:rFonts w:ascii="仿宋" w:hAnsi="仿宋" w:eastAsia="仿宋" w:cs="Times New Roman"/>
          <w:sz w:val="28"/>
          <w:szCs w:val="28"/>
        </w:rPr>
        <w:t>.</w:t>
      </w:r>
      <w:r>
        <w:rPr>
          <w:rFonts w:hint="eastAsia" w:ascii="仿宋" w:hAnsi="仿宋" w:eastAsia="仿宋" w:cs="Times New Roman"/>
          <w:sz w:val="28"/>
          <w:szCs w:val="28"/>
        </w:rPr>
        <w:t>快速安装：适应工地施工环境，快速稳固的安装设备；</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6</w:t>
      </w:r>
      <w:r>
        <w:rPr>
          <w:rFonts w:ascii="仿宋" w:hAnsi="仿宋" w:eastAsia="仿宋" w:cs="Times New Roman"/>
          <w:sz w:val="28"/>
          <w:szCs w:val="28"/>
        </w:rPr>
        <w:t>.</w:t>
      </w:r>
      <w:r>
        <w:rPr>
          <w:rFonts w:hint="eastAsia" w:ascii="仿宋" w:hAnsi="仿宋" w:eastAsia="仿宋" w:cs="Times New Roman"/>
          <w:sz w:val="28"/>
          <w:szCs w:val="28"/>
        </w:rPr>
        <w:t>快速设置：上位机或云端导入环境参数，自动完成设置。必要时可以使用辅助工具；</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7</w:t>
      </w:r>
      <w:r>
        <w:rPr>
          <w:rFonts w:ascii="仿宋" w:hAnsi="仿宋" w:eastAsia="仿宋" w:cs="Times New Roman"/>
          <w:sz w:val="28"/>
          <w:szCs w:val="28"/>
        </w:rPr>
        <w:t>.</w:t>
      </w:r>
      <w:r>
        <w:rPr>
          <w:rFonts w:hint="eastAsia" w:ascii="仿宋" w:hAnsi="仿宋" w:eastAsia="仿宋" w:cs="Times New Roman"/>
          <w:sz w:val="28"/>
          <w:szCs w:val="28"/>
        </w:rPr>
        <w:t>数据处理及展示：图标显示，如区域热力图、数据汇总图标；数据导出及上存服务器；</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8</w:t>
      </w:r>
      <w:r>
        <w:rPr>
          <w:rFonts w:ascii="仿宋" w:hAnsi="仿宋" w:eastAsia="仿宋" w:cs="Times New Roman"/>
          <w:sz w:val="28"/>
          <w:szCs w:val="28"/>
        </w:rPr>
        <w:t>.</w:t>
      </w:r>
      <w:r>
        <w:rPr>
          <w:rFonts w:hint="eastAsia" w:ascii="仿宋" w:hAnsi="仿宋" w:eastAsia="仿宋" w:cs="Times New Roman"/>
          <w:sz w:val="28"/>
          <w:szCs w:val="28"/>
        </w:rPr>
        <w:t>测量系统无线组网：整个测量系统的组建通过无线组成。保证在工地复杂环境通信质量，减少系统在测量过程中的信息同步，保证测量效率和数据质量；</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9</w:t>
      </w:r>
      <w:r>
        <w:rPr>
          <w:rFonts w:ascii="仿宋" w:hAnsi="仿宋" w:eastAsia="仿宋" w:cs="Times New Roman"/>
          <w:sz w:val="28"/>
          <w:szCs w:val="28"/>
        </w:rPr>
        <w:t>.</w:t>
      </w:r>
      <w:r>
        <w:rPr>
          <w:rFonts w:hint="eastAsia" w:ascii="仿宋" w:hAnsi="仿宋" w:eastAsia="仿宋" w:cs="Times New Roman"/>
          <w:sz w:val="28"/>
          <w:szCs w:val="28"/>
        </w:rPr>
        <w:t>人机交互：机载或互联的显示设备；U</w:t>
      </w:r>
      <w:r>
        <w:rPr>
          <w:rFonts w:ascii="仿宋" w:hAnsi="仿宋" w:eastAsia="仿宋" w:cs="Times New Roman"/>
          <w:sz w:val="28"/>
          <w:szCs w:val="28"/>
        </w:rPr>
        <w:t>I</w:t>
      </w:r>
      <w:r>
        <w:rPr>
          <w:rFonts w:hint="eastAsia" w:ascii="仿宋" w:hAnsi="仿宋" w:eastAsia="仿宋" w:cs="Times New Roman"/>
          <w:sz w:val="28"/>
          <w:szCs w:val="28"/>
        </w:rPr>
        <w:t>可以操作施工对图的操作、测量的操作、数据的显示及处理操作；</w:t>
      </w:r>
    </w:p>
    <w:p>
      <w:pPr>
        <w:pStyle w:val="14"/>
        <w:ind w:firstLine="560"/>
        <w:jc w:val="both"/>
        <w:rPr>
          <w:rFonts w:ascii="仿宋" w:hAnsi="仿宋" w:eastAsia="仿宋" w:cs="Times New Roman"/>
          <w:sz w:val="28"/>
          <w:szCs w:val="28"/>
        </w:rPr>
      </w:pPr>
      <w:r>
        <w:rPr>
          <w:rFonts w:ascii="仿宋" w:hAnsi="仿宋" w:eastAsia="仿宋" w:cs="Times New Roman"/>
          <w:sz w:val="28"/>
          <w:szCs w:val="28"/>
        </w:rPr>
        <w:t>10.</w:t>
      </w:r>
      <w:r>
        <w:rPr>
          <w:rFonts w:hint="eastAsia" w:ascii="仿宋" w:hAnsi="仿宋" w:eastAsia="仿宋" w:cs="Times New Roman"/>
          <w:sz w:val="28"/>
          <w:szCs w:val="28"/>
        </w:rPr>
        <w:t>室外环境适用。</w:t>
      </w:r>
    </w:p>
    <w:p>
      <w:pPr>
        <w:pStyle w:val="14"/>
        <w:ind w:firstLine="562"/>
        <w:jc w:val="both"/>
        <w:rPr>
          <w:rFonts w:ascii="仿宋" w:hAnsi="仿宋" w:eastAsia="仿宋" w:cs="Times New Roman"/>
          <w:b/>
          <w:sz w:val="28"/>
          <w:szCs w:val="28"/>
        </w:rPr>
      </w:pPr>
      <w:r>
        <w:rPr>
          <w:rFonts w:hint="eastAsia" w:ascii="仿宋" w:hAnsi="仿宋" w:eastAsia="仿宋" w:cs="Times New Roman"/>
          <w:b/>
          <w:sz w:val="28"/>
          <w:szCs w:val="28"/>
        </w:rPr>
        <w:t>技术指标：</w:t>
      </w:r>
    </w:p>
    <w:p>
      <w:pPr>
        <w:pStyle w:val="14"/>
        <w:ind w:firstLine="560"/>
        <w:jc w:val="both"/>
        <w:rPr>
          <w:rFonts w:ascii="仿宋" w:hAnsi="仿宋" w:eastAsia="仿宋"/>
          <w:bCs/>
          <w:sz w:val="28"/>
          <w:szCs w:val="28"/>
        </w:rPr>
      </w:pPr>
      <w:r>
        <w:rPr>
          <w:rFonts w:hint="eastAsia" w:ascii="仿宋" w:hAnsi="仿宋" w:eastAsia="仿宋"/>
          <w:bCs/>
          <w:sz w:val="28"/>
          <w:szCs w:val="28"/>
        </w:rPr>
        <w:t>1.测量精度≤1mm，测程1</w:t>
      </w:r>
      <w:r>
        <w:rPr>
          <w:rFonts w:ascii="仿宋" w:hAnsi="仿宋" w:eastAsia="仿宋"/>
          <w:bCs/>
          <w:sz w:val="28"/>
          <w:szCs w:val="28"/>
        </w:rPr>
        <w:t>-</w:t>
      </w:r>
      <w:r>
        <w:rPr>
          <w:rFonts w:hint="eastAsia" w:ascii="仿宋" w:hAnsi="仿宋" w:eastAsia="仿宋"/>
          <w:bCs/>
          <w:sz w:val="28"/>
          <w:szCs w:val="28"/>
        </w:rPr>
        <w:t>100m，测量角度≥270°；2.工作温度-10℃~+50℃，使用场景为白天、夜间、阳光下等；3.测量时间，单点测量≤2</w:t>
      </w:r>
      <w:r>
        <w:rPr>
          <w:rFonts w:ascii="仿宋" w:hAnsi="仿宋" w:eastAsia="仿宋"/>
          <w:bCs/>
          <w:sz w:val="28"/>
          <w:szCs w:val="28"/>
        </w:rPr>
        <w:t>s</w:t>
      </w:r>
      <w:r>
        <w:rPr>
          <w:rFonts w:hint="eastAsia" w:ascii="仿宋" w:hAnsi="仿宋" w:eastAsia="仿宋"/>
          <w:bCs/>
          <w:sz w:val="28"/>
          <w:szCs w:val="28"/>
        </w:rPr>
        <w:t>；4.成本≤10w；5.自动测量；6.Wifi，蓝牙等无线数据传输功能，传输距离大于等于3</w:t>
      </w:r>
      <w:r>
        <w:rPr>
          <w:rFonts w:ascii="仿宋" w:hAnsi="仿宋" w:eastAsia="仿宋"/>
          <w:bCs/>
          <w:sz w:val="28"/>
          <w:szCs w:val="28"/>
        </w:rPr>
        <w:t>0</w:t>
      </w:r>
      <w:r>
        <w:rPr>
          <w:rFonts w:hint="eastAsia" w:ascii="仿宋" w:hAnsi="仿宋" w:eastAsia="仿宋"/>
          <w:bCs/>
          <w:sz w:val="28"/>
          <w:szCs w:val="28"/>
        </w:rPr>
        <w:t>米；7.续航24h；8</w:t>
      </w:r>
      <w:r>
        <w:rPr>
          <w:rFonts w:ascii="仿宋" w:hAnsi="仿宋" w:eastAsia="仿宋"/>
          <w:bCs/>
          <w:sz w:val="28"/>
          <w:szCs w:val="28"/>
        </w:rPr>
        <w:t>.</w:t>
      </w:r>
      <w:r>
        <w:rPr>
          <w:rFonts w:hint="eastAsia" w:ascii="仿宋" w:hAnsi="仿宋" w:eastAsia="仿宋"/>
          <w:bCs/>
          <w:sz w:val="28"/>
          <w:szCs w:val="28"/>
        </w:rPr>
        <w:t>防水等级I</w:t>
      </w:r>
      <w:r>
        <w:rPr>
          <w:rFonts w:ascii="仿宋" w:hAnsi="仿宋" w:eastAsia="仿宋"/>
          <w:bCs/>
          <w:sz w:val="28"/>
          <w:szCs w:val="28"/>
        </w:rPr>
        <w:t>P65</w:t>
      </w:r>
      <w:r>
        <w:rPr>
          <w:rFonts w:hint="eastAsia" w:ascii="仿宋" w:hAnsi="仿宋" w:eastAsia="仿宋"/>
          <w:bCs/>
          <w:sz w:val="28"/>
          <w:szCs w:val="28"/>
        </w:rPr>
        <w:t>。</w:t>
      </w:r>
    </w:p>
    <w:p>
      <w:pPr>
        <w:pStyle w:val="14"/>
        <w:ind w:firstLine="562"/>
        <w:jc w:val="both"/>
        <w:rPr>
          <w:rFonts w:ascii="仿宋" w:hAnsi="仿宋" w:eastAsia="仿宋" w:cs="Times New Roman"/>
          <w:b/>
          <w:sz w:val="28"/>
          <w:szCs w:val="28"/>
        </w:rPr>
      </w:pPr>
      <w:r>
        <w:rPr>
          <w:rFonts w:hint="eastAsia" w:ascii="仿宋" w:hAnsi="仿宋" w:eastAsia="仿宋" w:cs="Times New Roman"/>
          <w:b/>
          <w:sz w:val="28"/>
          <w:szCs w:val="28"/>
        </w:rPr>
        <w:t>交付成果：</w:t>
      </w:r>
    </w:p>
    <w:p>
      <w:pPr>
        <w:pStyle w:val="14"/>
        <w:ind w:firstLine="560"/>
        <w:jc w:val="both"/>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机载测量软件系统；2</w:t>
      </w:r>
      <w:r>
        <w:rPr>
          <w:rFonts w:ascii="仿宋" w:hAnsi="仿宋" w:eastAsia="仿宋"/>
          <w:bCs/>
          <w:sz w:val="28"/>
          <w:szCs w:val="28"/>
        </w:rPr>
        <w:t>.</w:t>
      </w:r>
      <w:r>
        <w:rPr>
          <w:rFonts w:hint="eastAsia" w:ascii="仿宋" w:hAnsi="仿宋" w:eastAsia="仿宋"/>
          <w:bCs/>
          <w:sz w:val="28"/>
          <w:szCs w:val="28"/>
        </w:rPr>
        <w:t>全套软硬件、机械结构的详细设计资料，软件源码；3</w:t>
      </w:r>
      <w:r>
        <w:rPr>
          <w:rFonts w:ascii="仿宋" w:hAnsi="仿宋" w:eastAsia="仿宋"/>
          <w:bCs/>
          <w:sz w:val="28"/>
          <w:szCs w:val="28"/>
        </w:rPr>
        <w:t>.</w:t>
      </w:r>
      <w:r>
        <w:rPr>
          <w:rFonts w:hint="eastAsia" w:ascii="仿宋" w:hAnsi="仿宋" w:eastAsia="仿宋"/>
          <w:bCs/>
          <w:sz w:val="28"/>
          <w:szCs w:val="28"/>
        </w:rPr>
        <w:t>分阶段交付总体设计及各部分设计方案；4</w:t>
      </w:r>
      <w:r>
        <w:rPr>
          <w:rFonts w:ascii="仿宋" w:hAnsi="仿宋" w:eastAsia="仿宋"/>
          <w:bCs/>
          <w:sz w:val="28"/>
          <w:szCs w:val="28"/>
        </w:rPr>
        <w:t>.</w:t>
      </w:r>
      <w:r>
        <w:rPr>
          <w:rFonts w:hint="eastAsia" w:ascii="仿宋" w:hAnsi="仿宋" w:eastAsia="仿宋"/>
          <w:bCs/>
          <w:sz w:val="28"/>
          <w:szCs w:val="28"/>
        </w:rPr>
        <w:t>辅助测量或安装的夹具样机及设计方案；5</w:t>
      </w:r>
      <w:r>
        <w:rPr>
          <w:rFonts w:ascii="仿宋" w:hAnsi="仿宋" w:eastAsia="仿宋"/>
          <w:bCs/>
          <w:sz w:val="28"/>
          <w:szCs w:val="28"/>
        </w:rPr>
        <w:t>.</w:t>
      </w:r>
      <w:r>
        <w:rPr>
          <w:rFonts w:hint="eastAsia" w:ascii="仿宋" w:hAnsi="仿宋" w:eastAsia="仿宋"/>
          <w:bCs/>
          <w:sz w:val="28"/>
          <w:szCs w:val="28"/>
        </w:rPr>
        <w:t>测量系统使用说明。</w:t>
      </w:r>
    </w:p>
    <w:p>
      <w:pPr>
        <w:pStyle w:val="14"/>
        <w:ind w:firstLine="560"/>
        <w:jc w:val="both"/>
        <w:rPr>
          <w:rFonts w:ascii="仿宋" w:hAnsi="仿宋" w:eastAsia="仿宋"/>
          <w:sz w:val="28"/>
          <w:szCs w:val="28"/>
        </w:rPr>
      </w:pPr>
    </w:p>
    <w:p>
      <w:pPr>
        <w:widowControl/>
        <w:adjustRightInd w:val="0"/>
        <w:snapToGrid w:val="0"/>
        <w:spacing w:line="312" w:lineRule="auto"/>
        <w:rPr>
          <w:rFonts w:ascii="仿宋" w:hAnsi="仿宋" w:eastAsia="仿宋" w:cs="Times New Roman"/>
          <w:b/>
          <w:bCs/>
          <w:sz w:val="28"/>
          <w:szCs w:val="28"/>
        </w:rPr>
      </w:pPr>
      <w:r>
        <w:rPr>
          <w:rFonts w:hint="eastAsia" w:ascii="仿宋" w:hAnsi="仿宋" w:eastAsia="仿宋" w:cs="Times New Roman"/>
          <w:b/>
          <w:bCs/>
          <w:sz w:val="28"/>
          <w:szCs w:val="28"/>
        </w:rPr>
        <w:t>（</w:t>
      </w:r>
      <w:r>
        <w:rPr>
          <w:rFonts w:ascii="仿宋" w:hAnsi="仿宋" w:eastAsia="仿宋" w:cs="Times New Roman"/>
          <w:b/>
          <w:bCs/>
          <w:sz w:val="28"/>
          <w:szCs w:val="28"/>
        </w:rPr>
        <w:t>4</w:t>
      </w:r>
      <w:r>
        <w:rPr>
          <w:rFonts w:hint="eastAsia" w:ascii="仿宋" w:hAnsi="仿宋" w:eastAsia="仿宋" w:cs="Times New Roman"/>
          <w:b/>
          <w:bCs/>
          <w:sz w:val="28"/>
          <w:szCs w:val="28"/>
        </w:rPr>
        <w:t>）项目</w:t>
      </w:r>
      <w:r>
        <w:rPr>
          <w:rFonts w:ascii="仿宋" w:hAnsi="仿宋" w:eastAsia="仿宋" w:cs="Times New Roman"/>
          <w:b/>
          <w:bCs/>
          <w:sz w:val="28"/>
          <w:szCs w:val="28"/>
        </w:rPr>
        <w:t>4</w:t>
      </w:r>
      <w:r>
        <w:rPr>
          <w:rFonts w:hint="eastAsia" w:ascii="仿宋" w:hAnsi="仿宋" w:eastAsia="仿宋" w:cs="Times New Roman"/>
          <w:b/>
          <w:bCs/>
          <w:sz w:val="28"/>
          <w:szCs w:val="28"/>
        </w:rPr>
        <w:t>：腻子施工过程中去泡研究</w:t>
      </w:r>
    </w:p>
    <w:p>
      <w:pPr>
        <w:pStyle w:val="14"/>
        <w:ind w:firstLine="562"/>
        <w:rPr>
          <w:rFonts w:ascii="仿宋" w:hAnsi="仿宋" w:eastAsia="仿宋" w:cs="Times New Roman"/>
          <w:b/>
          <w:bCs/>
          <w:sz w:val="28"/>
          <w:szCs w:val="28"/>
        </w:rPr>
      </w:pPr>
      <w:r>
        <w:rPr>
          <w:rFonts w:hint="eastAsia" w:ascii="仿宋" w:hAnsi="仿宋" w:eastAsia="仿宋" w:cs="Times New Roman"/>
          <w:b/>
          <w:bCs/>
          <w:sz w:val="28"/>
          <w:szCs w:val="28"/>
        </w:rPr>
        <w:t>研发周期：</w:t>
      </w:r>
      <w:r>
        <w:rPr>
          <w:rFonts w:ascii="仿宋" w:hAnsi="仿宋" w:eastAsia="仿宋" w:cs="Times New Roman"/>
          <w:b/>
          <w:bCs/>
          <w:sz w:val="28"/>
          <w:szCs w:val="28"/>
        </w:rPr>
        <w:t>6</w:t>
      </w:r>
      <w:r>
        <w:rPr>
          <w:rFonts w:hint="eastAsia" w:ascii="仿宋" w:hAnsi="仿宋" w:eastAsia="仿宋" w:cs="Times New Roman"/>
          <w:b/>
          <w:bCs/>
          <w:sz w:val="28"/>
          <w:szCs w:val="28"/>
        </w:rPr>
        <w:t>个月</w:t>
      </w:r>
    </w:p>
    <w:p>
      <w:pPr>
        <w:pStyle w:val="14"/>
        <w:ind w:firstLine="562"/>
        <w:rPr>
          <w:rFonts w:ascii="仿宋" w:hAnsi="仿宋" w:eastAsia="仿宋" w:cs="Times New Roman"/>
          <w:b/>
          <w:bCs/>
          <w:sz w:val="28"/>
          <w:szCs w:val="28"/>
        </w:rPr>
      </w:pPr>
      <w:r>
        <w:rPr>
          <w:rFonts w:hint="eastAsia" w:ascii="仿宋" w:hAnsi="仿宋" w:eastAsia="仿宋" w:cs="Times New Roman"/>
          <w:b/>
          <w:bCs/>
          <w:sz w:val="28"/>
          <w:szCs w:val="28"/>
        </w:rPr>
        <w:t>项目背景及痛点：</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目前腻子施工有两种方式：腻子刮抹与腻子喷涂。腻子施工过程中，混凝土墙（铝模墙/木模墙/塑料模墙）面腻子面层会起泡，传统人工施工是靠人用肉眼去判断已施工过面层达到表干（不能太湿不能太干）状态去压泡，该状态下腻子泡的表面有一定硬度与弹性，气压不会被顶出，干透后第二遍腻子施工由于墙面的针眼孔、麻布孔坑等已被封闭，从而达到去泡的效果。目前机器人施工过程中，不管腻子通过喷涂亦或者是刮抹的方式都不能在不同天气、温度、湿度等的条件下进行智能判断何时进行压泡，急需要解决这一行业难题。</w:t>
      </w:r>
    </w:p>
    <w:p>
      <w:pPr>
        <w:pStyle w:val="14"/>
        <w:widowControl w:val="0"/>
        <w:ind w:firstLine="562"/>
        <w:jc w:val="both"/>
        <w:rPr>
          <w:rFonts w:ascii="仿宋" w:hAnsi="仿宋" w:eastAsia="仿宋"/>
          <w:sz w:val="28"/>
          <w:szCs w:val="28"/>
        </w:rPr>
      </w:pPr>
      <w:r>
        <w:rPr>
          <w:rFonts w:hint="eastAsia" w:ascii="仿宋" w:hAnsi="仿宋" w:eastAsia="仿宋" w:cs="Times New Roman"/>
          <w:b/>
          <w:sz w:val="28"/>
          <w:szCs w:val="28"/>
        </w:rPr>
        <w:t>研究目标：</w:t>
      </w:r>
    </w:p>
    <w:p>
      <w:pPr>
        <w:pStyle w:val="14"/>
        <w:ind w:firstLine="560"/>
        <w:jc w:val="both"/>
        <w:rPr>
          <w:rFonts w:ascii="仿宋" w:hAnsi="仿宋" w:eastAsia="仿宋"/>
          <w:bCs/>
          <w:sz w:val="28"/>
          <w:szCs w:val="28"/>
        </w:rPr>
      </w:pPr>
      <w:r>
        <w:rPr>
          <w:rFonts w:hint="eastAsia" w:ascii="仿宋" w:hAnsi="仿宋" w:eastAsia="仿宋"/>
          <w:bCs/>
          <w:sz w:val="28"/>
          <w:szCs w:val="28"/>
        </w:rPr>
        <w:t>1.起泡原因分析：给出腻子刮抹或喷涂起泡原因详细过程与结果分析，给出详细的分析报告；2.探讨解决措施：给出室内装修整户型工作面腻子批刮或喷涂去泡的可实际应用的解决措施；可通过工艺或材料改性等方式实现；3.实现成本控制：若通过原材料创新实现，材料成本不大于目前市面上使用的腻子材料成本，如非常必要增加其增加值需控制在10%以内；若通过工艺创新等方式实现，腻子涂敷工艺总成本应不大于传统批刮两遍腻子总成本的50%。</w:t>
      </w:r>
    </w:p>
    <w:p>
      <w:pPr>
        <w:pStyle w:val="14"/>
        <w:ind w:firstLine="562"/>
        <w:jc w:val="both"/>
        <w:rPr>
          <w:rFonts w:ascii="仿宋" w:hAnsi="仿宋" w:eastAsia="仿宋"/>
          <w:sz w:val="28"/>
          <w:szCs w:val="28"/>
        </w:rPr>
      </w:pPr>
      <w:r>
        <w:rPr>
          <w:rFonts w:hint="eastAsia" w:ascii="仿宋" w:hAnsi="仿宋" w:eastAsia="仿宋" w:cs="Times New Roman"/>
          <w:b/>
          <w:sz w:val="28"/>
          <w:szCs w:val="28"/>
        </w:rPr>
        <w:t>技术指标：</w:t>
      </w:r>
    </w:p>
    <w:p>
      <w:pPr>
        <w:pStyle w:val="14"/>
        <w:ind w:firstLine="560"/>
        <w:jc w:val="both"/>
        <w:rPr>
          <w:rFonts w:ascii="仿宋" w:hAnsi="仿宋" w:eastAsia="仿宋"/>
          <w:sz w:val="28"/>
          <w:szCs w:val="28"/>
        </w:rPr>
      </w:pPr>
      <w:r>
        <w:rPr>
          <w:rFonts w:hint="eastAsia" w:ascii="仿宋" w:hAnsi="仿宋" w:eastAsia="仿宋"/>
          <w:sz w:val="28"/>
          <w:szCs w:val="28"/>
        </w:rPr>
        <w:t>1.正常施工条件下，室内装修整户型工作面批刮或喷涂时无气泡产生；2.若通过原材料创新实现，材料成本不大于目前市面上使用的腻子材料成本，如非常必要增加其增加值需控制在10%以内；3.腻子分类：一般型（Y），柔韧型（R），耐水型（N）。本项目针对市场占有率在80%左右的Y型腻子提供去泡解决措施。</w:t>
      </w:r>
    </w:p>
    <w:p>
      <w:pPr>
        <w:pStyle w:val="14"/>
        <w:ind w:firstLine="562"/>
        <w:rPr>
          <w:rFonts w:ascii="仿宋" w:hAnsi="仿宋" w:eastAsia="仿宋"/>
          <w:sz w:val="28"/>
          <w:szCs w:val="28"/>
        </w:rPr>
      </w:pPr>
      <w:r>
        <w:rPr>
          <w:rFonts w:hint="eastAsia" w:ascii="仿宋" w:hAnsi="仿宋" w:eastAsia="仿宋" w:cs="Times New Roman"/>
          <w:b/>
          <w:sz w:val="28"/>
          <w:szCs w:val="28"/>
        </w:rPr>
        <w:t>交付成果：</w:t>
      </w:r>
    </w:p>
    <w:p>
      <w:pPr>
        <w:pStyle w:val="14"/>
        <w:numPr>
          <w:ilvl w:val="0"/>
          <w:numId w:val="1"/>
        </w:numPr>
        <w:ind w:firstLine="560"/>
        <w:jc w:val="both"/>
        <w:rPr>
          <w:rFonts w:hint="eastAsia" w:ascii="仿宋" w:hAnsi="仿宋" w:eastAsia="仿宋" w:cs="Times New Roman"/>
          <w:sz w:val="28"/>
          <w:szCs w:val="28"/>
        </w:rPr>
      </w:pPr>
      <w:r>
        <w:rPr>
          <w:rFonts w:hint="eastAsia" w:ascii="仿宋" w:hAnsi="仿宋" w:eastAsia="仿宋" w:cs="Times New Roman"/>
          <w:sz w:val="28"/>
          <w:szCs w:val="28"/>
        </w:rPr>
        <w:t>腻子材料成分与起泡原因分析报告；2.室内装修整户型工作面刮抹或喷涂腻子不起泡的解决措施，如腻子改性的腻子材料配方或者成熟的施工工艺资料；3.室内装修整户型工作面去泡材料或工艺等解决措施的实际施工验证，包括现场验收与输出试验报告；4.若为新材料，需输出详细材料配方；5.若为新工艺工法，需输出详细工艺流程。</w:t>
      </w:r>
    </w:p>
    <w:p>
      <w:pPr>
        <w:pStyle w:val="14"/>
        <w:numPr>
          <w:numId w:val="0"/>
        </w:numPr>
        <w:jc w:val="both"/>
        <w:rPr>
          <w:rFonts w:hint="eastAsia" w:ascii="仿宋" w:hAnsi="仿宋" w:eastAsia="仿宋" w:cs="Times New Roman"/>
          <w:sz w:val="28"/>
          <w:szCs w:val="28"/>
        </w:rPr>
      </w:pPr>
    </w:p>
    <w:p>
      <w:pPr>
        <w:widowControl/>
        <w:adjustRightInd w:val="0"/>
        <w:snapToGrid w:val="0"/>
        <w:spacing w:line="312" w:lineRule="auto"/>
        <w:rPr>
          <w:rFonts w:ascii="仿宋" w:hAnsi="仿宋" w:eastAsia="仿宋" w:cs="Times New Roman"/>
          <w:b/>
          <w:bCs/>
          <w:sz w:val="28"/>
          <w:szCs w:val="28"/>
        </w:rPr>
      </w:pPr>
      <w:r>
        <w:rPr>
          <w:rFonts w:hint="eastAsia" w:ascii="仿宋" w:hAnsi="仿宋" w:eastAsia="仿宋" w:cs="Times New Roman"/>
          <w:b/>
          <w:bCs/>
          <w:sz w:val="28"/>
          <w:szCs w:val="28"/>
        </w:rPr>
        <w:t>（</w:t>
      </w:r>
      <w:r>
        <w:rPr>
          <w:rFonts w:hint="eastAsia" w:ascii="仿宋" w:hAnsi="仿宋" w:eastAsia="仿宋" w:cs="Times New Roman"/>
          <w:b/>
          <w:bCs/>
          <w:sz w:val="28"/>
          <w:szCs w:val="28"/>
          <w:lang w:val="en-US" w:eastAsia="zh-CN"/>
        </w:rPr>
        <w:t>5</w:t>
      </w:r>
      <w:r>
        <w:rPr>
          <w:rFonts w:hint="eastAsia" w:ascii="仿宋" w:hAnsi="仿宋" w:eastAsia="仿宋" w:cs="Times New Roman"/>
          <w:b/>
          <w:bCs/>
          <w:sz w:val="28"/>
          <w:szCs w:val="28"/>
        </w:rPr>
        <w:t>）项目</w:t>
      </w:r>
      <w:r>
        <w:rPr>
          <w:rFonts w:hint="eastAsia" w:ascii="仿宋" w:hAnsi="仿宋" w:eastAsia="仿宋" w:cs="Times New Roman"/>
          <w:b/>
          <w:bCs/>
          <w:sz w:val="28"/>
          <w:szCs w:val="28"/>
          <w:lang w:val="en-US" w:eastAsia="zh-CN"/>
        </w:rPr>
        <w:t>5</w:t>
      </w:r>
      <w:r>
        <w:rPr>
          <w:rFonts w:ascii="仿宋" w:hAnsi="仿宋" w:eastAsia="仿宋" w:cs="Times New Roman"/>
          <w:b/>
          <w:bCs/>
          <w:sz w:val="28"/>
          <w:szCs w:val="28"/>
        </w:rPr>
        <w:t xml:space="preserve">: </w:t>
      </w:r>
      <w:r>
        <w:rPr>
          <w:rFonts w:hint="eastAsia" w:ascii="仿宋" w:hAnsi="仿宋" w:eastAsia="仿宋" w:cs="Times New Roman"/>
          <w:b/>
          <w:bCs/>
          <w:sz w:val="28"/>
          <w:szCs w:val="28"/>
        </w:rPr>
        <w:t>外墙面特征的自动识别建图</w:t>
      </w:r>
    </w:p>
    <w:p>
      <w:pPr>
        <w:pStyle w:val="14"/>
        <w:ind w:firstLine="562"/>
        <w:jc w:val="both"/>
        <w:rPr>
          <w:rFonts w:ascii="仿宋" w:hAnsi="仿宋" w:eastAsia="仿宋" w:cs="Times New Roman"/>
          <w:sz w:val="28"/>
          <w:szCs w:val="28"/>
        </w:rPr>
      </w:pPr>
      <w:r>
        <w:rPr>
          <w:rFonts w:hint="eastAsia" w:ascii="仿宋" w:hAnsi="仿宋" w:eastAsia="仿宋" w:cs="Times New Roman"/>
          <w:b/>
          <w:bCs/>
          <w:sz w:val="28"/>
          <w:szCs w:val="28"/>
        </w:rPr>
        <w:t>研发周期：</w:t>
      </w:r>
      <w:r>
        <w:rPr>
          <w:rFonts w:ascii="仿宋" w:hAnsi="仿宋" w:eastAsia="仿宋" w:cs="Times New Roman"/>
          <w:b/>
          <w:bCs/>
          <w:sz w:val="28"/>
          <w:szCs w:val="28"/>
        </w:rPr>
        <w:t>12</w:t>
      </w:r>
      <w:r>
        <w:rPr>
          <w:rFonts w:hint="eastAsia" w:ascii="仿宋" w:hAnsi="仿宋" w:eastAsia="仿宋" w:cs="Times New Roman"/>
          <w:b/>
          <w:bCs/>
          <w:sz w:val="28"/>
          <w:szCs w:val="28"/>
        </w:rPr>
        <w:t>个月</w:t>
      </w:r>
    </w:p>
    <w:p>
      <w:pPr>
        <w:pStyle w:val="14"/>
        <w:ind w:firstLine="562"/>
        <w:jc w:val="both"/>
        <w:rPr>
          <w:rFonts w:ascii="仿宋" w:hAnsi="仿宋" w:eastAsia="仿宋" w:cs="Times New Roman"/>
          <w:b/>
          <w:bCs/>
          <w:sz w:val="28"/>
          <w:szCs w:val="28"/>
        </w:rPr>
      </w:pPr>
      <w:r>
        <w:rPr>
          <w:rFonts w:hint="eastAsia" w:ascii="仿宋" w:hAnsi="仿宋" w:eastAsia="仿宋" w:cs="Times New Roman"/>
          <w:b/>
          <w:bCs/>
          <w:sz w:val="28"/>
          <w:szCs w:val="28"/>
        </w:rPr>
        <w:t>项目背景及痛点：</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由于建筑外墙的特征较多，有平面墙、窗户、阳台、空调龛、空调挑板、结构连板、阴角，凹面等，现有的爬升式外墙喷涂机器人和边角施工机器人采用的是手动轨迹规划和基于BIM的轨迹规划功能，但这两种方式存在以下痛点：</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1、手动轨迹规划功能需要根据施工图纸或者现场情况录入相关特征信息，存在工作量大、数据易出错、与现场数据不匹配、示教喷涂难度大、对人员要求高等问题；</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2、基于BIM的轨迹规划功能需要提前建立BIM模型，存在成本高、BIM模型与实际建筑物存在偏差等问题；</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基于以上问题，外墙施工机器人具备外墙自建图和特征识别功能更加符合现场施工的需求，采用一键启动便可自动爬升建图，识别特征后可自动调取轨迹库里面的喷涂轨迹，可以大大提高机器人的智能化和工作效率，并且可以降低机器人的使用门槛，对产品的商业模式提供更大的可能性。</w:t>
      </w:r>
    </w:p>
    <w:p>
      <w:pPr>
        <w:pStyle w:val="14"/>
        <w:ind w:firstLine="562"/>
        <w:jc w:val="both"/>
        <w:rPr>
          <w:rFonts w:ascii="仿宋" w:hAnsi="仿宋" w:eastAsia="仿宋" w:cs="Times New Roman"/>
          <w:b/>
          <w:sz w:val="28"/>
          <w:szCs w:val="28"/>
        </w:rPr>
      </w:pPr>
      <w:r>
        <w:rPr>
          <w:rFonts w:hint="eastAsia" w:ascii="仿宋" w:hAnsi="仿宋" w:eastAsia="仿宋" w:cs="Times New Roman"/>
          <w:b/>
          <w:sz w:val="28"/>
          <w:szCs w:val="28"/>
        </w:rPr>
        <w:t>研究目标：</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1.识别不同的外墙特征，并输出特征的类型、位置坐标与尺寸信息；</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2.程序可适应适应于外墙施工机器人在作业过程中合理范围内的异常运动状态，如晃动、走偏等。</w:t>
      </w:r>
    </w:p>
    <w:p>
      <w:pPr>
        <w:pStyle w:val="14"/>
        <w:ind w:firstLine="562"/>
        <w:jc w:val="both"/>
        <w:rPr>
          <w:rFonts w:ascii="仿宋" w:hAnsi="仿宋" w:eastAsia="仿宋" w:cs="Times New Roman"/>
          <w:b/>
          <w:sz w:val="28"/>
          <w:szCs w:val="28"/>
        </w:rPr>
      </w:pPr>
      <w:r>
        <w:rPr>
          <w:rFonts w:hint="eastAsia" w:ascii="仿宋" w:hAnsi="仿宋" w:eastAsia="仿宋" w:cs="Times New Roman"/>
          <w:b/>
          <w:sz w:val="28"/>
          <w:szCs w:val="28"/>
        </w:rPr>
        <w:t>技术指标：</w:t>
      </w:r>
    </w:p>
    <w:p>
      <w:pPr>
        <w:pStyle w:val="14"/>
        <w:ind w:firstLine="560"/>
        <w:jc w:val="both"/>
        <w:rPr>
          <w:rFonts w:ascii="仿宋" w:hAnsi="仿宋" w:eastAsia="仿宋" w:cs="Times New Roman"/>
          <w:b/>
          <w:sz w:val="28"/>
          <w:szCs w:val="28"/>
        </w:rPr>
      </w:pPr>
      <w:r>
        <w:rPr>
          <w:rFonts w:hint="eastAsia" w:ascii="仿宋" w:hAnsi="仿宋" w:eastAsia="仿宋" w:cs="Times New Roman"/>
          <w:sz w:val="28"/>
          <w:szCs w:val="28"/>
        </w:rPr>
        <w:t>1</w:t>
      </w:r>
      <w:r>
        <w:rPr>
          <w:rFonts w:ascii="仿宋" w:hAnsi="仿宋" w:eastAsia="仿宋" w:cs="Times New Roman"/>
          <w:sz w:val="28"/>
          <w:szCs w:val="28"/>
        </w:rPr>
        <w:t>.</w:t>
      </w:r>
      <w:r>
        <w:rPr>
          <w:rFonts w:hint="eastAsia" w:ascii="仿宋" w:hAnsi="仿宋" w:eastAsia="仿宋" w:cs="Times New Roman"/>
          <w:sz w:val="28"/>
          <w:szCs w:val="28"/>
        </w:rPr>
        <w:t>建图识别范围≥±5000mm（以机器人中心为零点）；2</w:t>
      </w:r>
      <w:r>
        <w:rPr>
          <w:rFonts w:ascii="仿宋" w:hAnsi="仿宋" w:eastAsia="仿宋" w:cs="Times New Roman"/>
          <w:sz w:val="28"/>
          <w:szCs w:val="28"/>
        </w:rPr>
        <w:t>.</w:t>
      </w:r>
      <w:r>
        <w:rPr>
          <w:rFonts w:hint="eastAsia" w:ascii="仿宋" w:hAnsi="仿宋" w:eastAsia="仿宋" w:cs="Times New Roman"/>
          <w:sz w:val="28"/>
          <w:szCs w:val="28"/>
        </w:rPr>
        <w:t>输出外墙面特征的类型、位置、尺寸；3</w:t>
      </w:r>
      <w:r>
        <w:rPr>
          <w:rFonts w:ascii="仿宋" w:hAnsi="仿宋" w:eastAsia="仿宋" w:cs="Times New Roman"/>
          <w:sz w:val="28"/>
          <w:szCs w:val="28"/>
        </w:rPr>
        <w:t>.</w:t>
      </w:r>
      <w:r>
        <w:rPr>
          <w:rFonts w:hint="eastAsia" w:ascii="仿宋" w:hAnsi="仿宋" w:eastAsia="仿宋" w:cs="Times New Roman"/>
          <w:sz w:val="28"/>
          <w:szCs w:val="28"/>
        </w:rPr>
        <w:t>识别过滤外墙管道、窗户保护膜等非喷涂特征；4</w:t>
      </w:r>
      <w:r>
        <w:rPr>
          <w:rFonts w:ascii="仿宋" w:hAnsi="仿宋" w:eastAsia="仿宋" w:cs="Times New Roman"/>
          <w:sz w:val="28"/>
          <w:szCs w:val="28"/>
        </w:rPr>
        <w:t>.</w:t>
      </w:r>
      <w:r>
        <w:rPr>
          <w:rFonts w:hint="eastAsia" w:ascii="仿宋" w:hAnsi="仿宋" w:eastAsia="仿宋" w:cs="Times New Roman"/>
          <w:sz w:val="28"/>
          <w:szCs w:val="28"/>
        </w:rPr>
        <w:t>外墙面特征的位置、尺寸精度≤±10mm。</w:t>
      </w:r>
    </w:p>
    <w:p>
      <w:pPr>
        <w:pStyle w:val="14"/>
        <w:ind w:firstLine="562"/>
        <w:jc w:val="both"/>
        <w:rPr>
          <w:rFonts w:ascii="仿宋" w:hAnsi="仿宋" w:eastAsia="仿宋" w:cs="Times New Roman"/>
          <w:b/>
          <w:sz w:val="28"/>
          <w:szCs w:val="28"/>
        </w:rPr>
      </w:pPr>
      <w:r>
        <w:rPr>
          <w:rFonts w:hint="eastAsia" w:ascii="仿宋" w:hAnsi="仿宋" w:eastAsia="仿宋" w:cs="Times New Roman"/>
          <w:b/>
          <w:sz w:val="28"/>
          <w:szCs w:val="28"/>
        </w:rPr>
        <w:t>交付成果：</w:t>
      </w:r>
    </w:p>
    <w:p>
      <w:pPr>
        <w:pStyle w:val="14"/>
        <w:ind w:firstLine="560"/>
        <w:rPr>
          <w:rFonts w:ascii="仿宋" w:hAnsi="仿宋" w:eastAsia="仿宋" w:cs="Times New Roman"/>
          <w:sz w:val="28"/>
          <w:szCs w:val="28"/>
        </w:rPr>
      </w:pPr>
      <w:r>
        <w:rPr>
          <w:rFonts w:ascii="仿宋" w:hAnsi="仿宋" w:eastAsia="仿宋" w:cs="Times New Roman"/>
          <w:sz w:val="28"/>
          <w:szCs w:val="28"/>
        </w:rPr>
        <w:t>1.</w:t>
      </w:r>
      <w:r>
        <w:rPr>
          <w:rFonts w:hint="eastAsia" w:ascii="仿宋" w:hAnsi="仿宋" w:eastAsia="仿宋" w:cs="Times New Roman"/>
          <w:sz w:val="28"/>
          <w:szCs w:val="28"/>
        </w:rPr>
        <w:t>外墙自建图和特征识别功能的方案与硬件一套；2.外墙自建图和特征识别功能的源码、软件流程图、软件详细设计报告；3.外墙自建图和特征识别功能的测试报告。</w:t>
      </w:r>
    </w:p>
    <w:p>
      <w:pPr>
        <w:widowControl/>
        <w:adjustRightInd w:val="0"/>
        <w:snapToGrid w:val="0"/>
        <w:spacing w:line="312" w:lineRule="auto"/>
        <w:rPr>
          <w:rFonts w:ascii="仿宋" w:hAnsi="仿宋" w:eastAsia="仿宋" w:cs="Times New Roman"/>
          <w:sz w:val="28"/>
          <w:szCs w:val="28"/>
        </w:rPr>
      </w:pPr>
    </w:p>
    <w:p>
      <w:pPr>
        <w:widowControl/>
        <w:adjustRightInd w:val="0"/>
        <w:snapToGrid w:val="0"/>
        <w:spacing w:line="312" w:lineRule="auto"/>
        <w:rPr>
          <w:rFonts w:ascii="仿宋" w:hAnsi="仿宋" w:eastAsia="仿宋" w:cs="Times New Roman"/>
          <w:b/>
          <w:bCs/>
          <w:sz w:val="28"/>
          <w:szCs w:val="28"/>
        </w:rPr>
      </w:pPr>
      <w:r>
        <w:rPr>
          <w:rFonts w:hint="eastAsia" w:ascii="仿宋" w:hAnsi="仿宋" w:eastAsia="仿宋" w:cs="Times New Roman"/>
          <w:b/>
          <w:bCs/>
          <w:sz w:val="28"/>
          <w:szCs w:val="28"/>
        </w:rPr>
        <w:t>（</w:t>
      </w:r>
      <w:r>
        <w:rPr>
          <w:rFonts w:ascii="仿宋" w:hAnsi="仿宋" w:eastAsia="仿宋" w:cs="Times New Roman"/>
          <w:b/>
          <w:bCs/>
          <w:sz w:val="28"/>
          <w:szCs w:val="28"/>
        </w:rPr>
        <w:t>6</w:t>
      </w:r>
      <w:r>
        <w:rPr>
          <w:rFonts w:hint="eastAsia" w:ascii="仿宋" w:hAnsi="仿宋" w:eastAsia="仿宋" w:cs="Times New Roman"/>
          <w:b/>
          <w:bCs/>
          <w:sz w:val="28"/>
          <w:szCs w:val="28"/>
        </w:rPr>
        <w:t>）项目</w:t>
      </w:r>
      <w:r>
        <w:rPr>
          <w:rFonts w:ascii="仿宋" w:hAnsi="仿宋" w:eastAsia="仿宋" w:cs="Times New Roman"/>
          <w:b/>
          <w:bCs/>
          <w:sz w:val="28"/>
          <w:szCs w:val="28"/>
        </w:rPr>
        <w:t>6</w:t>
      </w:r>
      <w:r>
        <w:rPr>
          <w:rFonts w:hint="eastAsia" w:ascii="仿宋" w:hAnsi="仿宋" w:eastAsia="仿宋" w:cs="Times New Roman"/>
          <w:b/>
          <w:bCs/>
          <w:sz w:val="28"/>
          <w:szCs w:val="28"/>
        </w:rPr>
        <w:t>：35kg级七轴机械臂末端力矩控制技术</w:t>
      </w:r>
    </w:p>
    <w:p>
      <w:pPr>
        <w:pStyle w:val="14"/>
        <w:ind w:firstLine="562"/>
        <w:jc w:val="both"/>
        <w:rPr>
          <w:rFonts w:ascii="仿宋" w:hAnsi="仿宋" w:eastAsia="仿宋" w:cs="Times New Roman"/>
          <w:sz w:val="28"/>
          <w:szCs w:val="28"/>
        </w:rPr>
      </w:pPr>
      <w:r>
        <w:rPr>
          <w:rFonts w:hint="eastAsia" w:ascii="仿宋" w:hAnsi="仿宋" w:eastAsia="仿宋" w:cs="Times New Roman"/>
          <w:b/>
          <w:bCs/>
          <w:sz w:val="28"/>
          <w:szCs w:val="28"/>
        </w:rPr>
        <w:t>研发周期：</w:t>
      </w:r>
      <w:r>
        <w:rPr>
          <w:rFonts w:ascii="仿宋" w:hAnsi="仿宋" w:eastAsia="仿宋" w:cs="Times New Roman"/>
          <w:b/>
          <w:bCs/>
          <w:sz w:val="28"/>
          <w:szCs w:val="28"/>
        </w:rPr>
        <w:t>3</w:t>
      </w:r>
      <w:r>
        <w:rPr>
          <w:rFonts w:hint="eastAsia" w:ascii="仿宋" w:hAnsi="仿宋" w:eastAsia="仿宋" w:cs="Times New Roman"/>
          <w:b/>
          <w:bCs/>
          <w:sz w:val="28"/>
          <w:szCs w:val="28"/>
        </w:rPr>
        <w:t>个月</w:t>
      </w:r>
    </w:p>
    <w:p>
      <w:pPr>
        <w:pStyle w:val="14"/>
        <w:ind w:firstLine="562"/>
        <w:jc w:val="both"/>
        <w:rPr>
          <w:rFonts w:ascii="仿宋" w:hAnsi="仿宋" w:eastAsia="仿宋" w:cs="Times New Roman"/>
          <w:b/>
          <w:bCs/>
          <w:sz w:val="28"/>
          <w:szCs w:val="28"/>
        </w:rPr>
      </w:pPr>
      <w:r>
        <w:rPr>
          <w:rFonts w:hint="eastAsia" w:ascii="仿宋" w:hAnsi="仿宋" w:eastAsia="仿宋" w:cs="Times New Roman"/>
          <w:b/>
          <w:bCs/>
          <w:sz w:val="28"/>
          <w:szCs w:val="28"/>
        </w:rPr>
        <w:t>项目背景及痛点：</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35kg级七轴机械臂应用于砌砖机器人，主要用于商品房室内二次结构（墙体）的砌筑。</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砌砖时，机械臂需要给砖侧面和底面一定挤压力，目前的压力控制不能达到精度要求，易造成有时挤压力过大，有时挤压过小，甚至抛转的现象。</w:t>
      </w:r>
    </w:p>
    <w:p>
      <w:pPr>
        <w:pStyle w:val="14"/>
        <w:ind w:firstLine="562"/>
        <w:jc w:val="both"/>
        <w:rPr>
          <w:rFonts w:ascii="仿宋" w:hAnsi="仿宋" w:eastAsia="仿宋" w:cs="Times New Roman"/>
          <w:b/>
          <w:sz w:val="28"/>
          <w:szCs w:val="28"/>
        </w:rPr>
      </w:pPr>
      <w:r>
        <w:rPr>
          <w:rFonts w:hint="eastAsia" w:ascii="仿宋" w:hAnsi="仿宋" w:eastAsia="仿宋" w:cs="Times New Roman"/>
          <w:b/>
          <w:sz w:val="28"/>
          <w:szCs w:val="28"/>
        </w:rPr>
        <w:t>研究目标：</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1.在现有机械臂和软件基础上开发实现力矩控制；</w:t>
      </w:r>
      <w:r>
        <w:rPr>
          <w:rFonts w:ascii="仿宋" w:hAnsi="仿宋" w:eastAsia="仿宋" w:cs="Times New Roman"/>
          <w:sz w:val="28"/>
          <w:szCs w:val="28"/>
        </w:rPr>
        <w:t>2.</w:t>
      </w:r>
      <w:r>
        <w:rPr>
          <w:rFonts w:hint="eastAsia" w:ascii="仿宋" w:hAnsi="仿宋" w:eastAsia="仿宋" w:cs="Times New Roman"/>
          <w:sz w:val="28"/>
          <w:szCs w:val="28"/>
        </w:rPr>
        <w:t>机械臂末端给其他物体施加的挤压力，可在X、Z两个个方向分别设置，如下图所示。注意图示夹爪夹的砖顶面，还有有可能夹砖侧面。机械臂在不同姿态下挤压力可以稳定可控，挤压力误差满足±10N要求,不发生压砖或抛转现象；3</w:t>
      </w:r>
      <w:r>
        <w:rPr>
          <w:rFonts w:ascii="仿宋" w:hAnsi="仿宋" w:eastAsia="仿宋" w:cs="Times New Roman"/>
          <w:sz w:val="28"/>
          <w:szCs w:val="28"/>
        </w:rPr>
        <w:t>.</w:t>
      </w:r>
      <w:r>
        <w:rPr>
          <w:rFonts w:hint="eastAsia" w:ascii="仿宋" w:hAnsi="仿宋" w:eastAsia="仿宋" w:cs="Times New Roman"/>
          <w:sz w:val="28"/>
          <w:szCs w:val="28"/>
        </w:rPr>
        <w:t>增加材料成本控制在1000元以内；4</w:t>
      </w:r>
      <w:r>
        <w:rPr>
          <w:rFonts w:ascii="仿宋" w:hAnsi="仿宋" w:eastAsia="仿宋" w:cs="Times New Roman"/>
          <w:sz w:val="28"/>
          <w:szCs w:val="28"/>
        </w:rPr>
        <w:t>.</w:t>
      </w:r>
      <w:r>
        <w:rPr>
          <w:rFonts w:hint="eastAsia" w:ascii="仿宋" w:hAnsi="仿宋" w:eastAsia="仿宋" w:cs="Times New Roman"/>
          <w:sz w:val="28"/>
          <w:szCs w:val="28"/>
        </w:rPr>
        <w:t>具有可移植性和二次开发能力；5.通过在砌砖机器人上实际运用进行验收，满足各项指标要求。</w:t>
      </w:r>
    </w:p>
    <w:p>
      <w:pPr>
        <w:pStyle w:val="14"/>
        <w:ind w:firstLine="562"/>
        <w:jc w:val="both"/>
        <w:rPr>
          <w:rFonts w:ascii="仿宋" w:hAnsi="仿宋" w:eastAsia="仿宋" w:cs="Times New Roman"/>
          <w:b/>
          <w:sz w:val="28"/>
          <w:szCs w:val="28"/>
        </w:rPr>
      </w:pPr>
      <w:r>
        <w:rPr>
          <w:rFonts w:hint="eastAsia" w:ascii="仿宋" w:hAnsi="仿宋" w:eastAsia="仿宋" w:cs="Times New Roman"/>
          <w:b/>
          <w:sz w:val="28"/>
          <w:szCs w:val="28"/>
        </w:rPr>
        <w:t>技术指标：</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1.机械臂末端施加给其他物体的挤压力可在X、Z两个个方向分别设置，且挤压力误差±10N，不发生压砖或抛转现象；</w:t>
      </w:r>
      <w:r>
        <w:rPr>
          <w:rFonts w:ascii="仿宋" w:hAnsi="仿宋" w:eastAsia="仿宋" w:cs="Times New Roman"/>
          <w:sz w:val="28"/>
          <w:szCs w:val="28"/>
        </w:rPr>
        <w:t>2.</w:t>
      </w:r>
      <w:r>
        <w:rPr>
          <w:rFonts w:hint="eastAsia" w:ascii="仿宋" w:hAnsi="仿宋" w:eastAsia="仿宋" w:cs="Times New Roman"/>
          <w:sz w:val="28"/>
          <w:szCs w:val="28"/>
        </w:rPr>
        <w:t>机器人改造物料成本不超过1000元；3</w:t>
      </w:r>
      <w:r>
        <w:rPr>
          <w:rFonts w:ascii="仿宋" w:hAnsi="仿宋" w:eastAsia="仿宋" w:cs="Times New Roman"/>
          <w:sz w:val="28"/>
          <w:szCs w:val="28"/>
          <w:lang w:val="en-GB"/>
        </w:rPr>
        <w:t>.</w:t>
      </w:r>
      <w:r>
        <w:rPr>
          <w:rFonts w:hint="eastAsia" w:ascii="仿宋" w:hAnsi="仿宋" w:eastAsia="仿宋" w:cs="Times New Roman"/>
          <w:sz w:val="28"/>
          <w:szCs w:val="28"/>
        </w:rPr>
        <w:t>不增加当前机械臂作业时间；4</w:t>
      </w:r>
      <w:r>
        <w:rPr>
          <w:rFonts w:ascii="仿宋" w:hAnsi="仿宋" w:eastAsia="仿宋" w:cs="Times New Roman"/>
          <w:sz w:val="28"/>
          <w:szCs w:val="28"/>
        </w:rPr>
        <w:t>.</w:t>
      </w:r>
      <w:r>
        <w:rPr>
          <w:rFonts w:hint="eastAsia" w:ascii="仿宋" w:hAnsi="仿宋" w:eastAsia="仿宋" w:cs="Times New Roman"/>
          <w:sz w:val="28"/>
          <w:szCs w:val="28"/>
        </w:rPr>
        <w:t>兼容博智林自研机械臂软硬件系统。</w:t>
      </w:r>
    </w:p>
    <w:p>
      <w:pPr>
        <w:pStyle w:val="14"/>
        <w:ind w:firstLine="562"/>
        <w:rPr>
          <w:rFonts w:ascii="仿宋" w:hAnsi="仿宋" w:eastAsia="仿宋" w:cs="Times New Roman"/>
          <w:b/>
          <w:sz w:val="28"/>
          <w:szCs w:val="28"/>
        </w:rPr>
      </w:pPr>
      <w:r>
        <w:rPr>
          <w:rFonts w:hint="eastAsia" w:ascii="仿宋" w:hAnsi="仿宋" w:eastAsia="仿宋" w:cs="Times New Roman"/>
          <w:b/>
          <w:sz w:val="28"/>
          <w:szCs w:val="28"/>
        </w:rPr>
        <w:t>交付成果：</w:t>
      </w:r>
    </w:p>
    <w:p>
      <w:pPr>
        <w:pStyle w:val="14"/>
        <w:ind w:firstLine="560"/>
        <w:jc w:val="both"/>
        <w:rPr>
          <w:rFonts w:hint="eastAsia" w:ascii="仿宋" w:hAnsi="仿宋" w:eastAsia="仿宋" w:cs="Times New Roman"/>
          <w:sz w:val="28"/>
          <w:szCs w:val="28"/>
        </w:rPr>
      </w:pPr>
      <w:r>
        <w:rPr>
          <w:rFonts w:hint="eastAsia" w:ascii="仿宋" w:hAnsi="仿宋" w:eastAsia="仿宋" w:cs="Times New Roman"/>
          <w:sz w:val="28"/>
          <w:szCs w:val="28"/>
        </w:rPr>
        <w:t>1.原型系统设计文档，不限于工程图、电气原理图、源码、设计说明等与系统相关文件；2.1套改造样机及测试报告；3.可移植性与二次开发评估报告；4</w:t>
      </w:r>
      <w:r>
        <w:rPr>
          <w:rFonts w:ascii="仿宋" w:hAnsi="仿宋" w:eastAsia="仿宋" w:cs="Times New Roman"/>
          <w:sz w:val="28"/>
          <w:szCs w:val="28"/>
        </w:rPr>
        <w:t>.</w:t>
      </w:r>
      <w:r>
        <w:rPr>
          <w:rFonts w:hint="eastAsia" w:ascii="仿宋" w:hAnsi="仿宋" w:eastAsia="仿宋" w:cs="Times New Roman"/>
          <w:sz w:val="28"/>
          <w:szCs w:val="28"/>
        </w:rPr>
        <w:t>不少于3次的现场技术支持和培训。</w:t>
      </w:r>
    </w:p>
    <w:p>
      <w:pPr>
        <w:pStyle w:val="14"/>
        <w:ind w:firstLine="560"/>
        <w:jc w:val="both"/>
        <w:rPr>
          <w:rFonts w:ascii="仿宋" w:hAnsi="仿宋" w:eastAsia="仿宋"/>
          <w:color w:val="auto"/>
          <w:sz w:val="28"/>
          <w:szCs w:val="28"/>
        </w:rPr>
      </w:pPr>
    </w:p>
    <w:p>
      <w:pPr>
        <w:widowControl/>
        <w:adjustRightInd w:val="0"/>
        <w:snapToGrid w:val="0"/>
        <w:spacing w:line="312" w:lineRule="auto"/>
        <w:rPr>
          <w:rFonts w:ascii="仿宋" w:hAnsi="仿宋" w:eastAsia="仿宋" w:cs="Times New Roman"/>
          <w:b/>
          <w:bCs/>
          <w:sz w:val="28"/>
          <w:szCs w:val="28"/>
        </w:rPr>
      </w:pPr>
      <w:r>
        <w:rPr>
          <w:rFonts w:hint="eastAsia" w:ascii="仿宋" w:hAnsi="仿宋" w:eastAsia="仿宋" w:cs="Times New Roman"/>
          <w:b/>
          <w:bCs/>
          <w:color w:val="auto"/>
          <w:sz w:val="28"/>
          <w:szCs w:val="28"/>
        </w:rPr>
        <w:t>（</w:t>
      </w:r>
      <w:r>
        <w:rPr>
          <w:rFonts w:ascii="仿宋" w:hAnsi="仿宋" w:eastAsia="仿宋" w:cs="Times New Roman"/>
          <w:b/>
          <w:bCs/>
          <w:color w:val="auto"/>
          <w:sz w:val="28"/>
          <w:szCs w:val="28"/>
        </w:rPr>
        <w:t>7</w:t>
      </w:r>
      <w:r>
        <w:rPr>
          <w:rFonts w:hint="eastAsia" w:ascii="仿宋" w:hAnsi="仿宋" w:eastAsia="仿宋" w:cs="Times New Roman"/>
          <w:b/>
          <w:bCs/>
          <w:color w:val="auto"/>
          <w:sz w:val="28"/>
          <w:szCs w:val="28"/>
        </w:rPr>
        <w:t>）项目</w:t>
      </w:r>
      <w:r>
        <w:rPr>
          <w:rFonts w:ascii="仿宋" w:hAnsi="仿宋" w:eastAsia="仿宋" w:cs="Times New Roman"/>
          <w:b/>
          <w:bCs/>
          <w:color w:val="auto"/>
          <w:sz w:val="28"/>
          <w:szCs w:val="28"/>
        </w:rPr>
        <w:t>7</w:t>
      </w:r>
      <w:r>
        <w:rPr>
          <w:rFonts w:hint="eastAsia" w:ascii="仿宋" w:hAnsi="仿宋" w:eastAsia="仿宋" w:cs="Times New Roman"/>
          <w:b/>
          <w:bCs/>
          <w:color w:val="auto"/>
          <w:sz w:val="28"/>
          <w:szCs w:val="28"/>
        </w:rPr>
        <w:t>：</w:t>
      </w:r>
      <w:r>
        <w:rPr>
          <w:rFonts w:hint="eastAsia" w:ascii="仿宋" w:hAnsi="仿宋" w:eastAsia="仿宋" w:cs="Times New Roman"/>
          <w:b/>
          <w:bCs/>
          <w:sz w:val="28"/>
          <w:szCs w:val="28"/>
        </w:rPr>
        <w:t>建筑实测与三维建模</w:t>
      </w:r>
    </w:p>
    <w:p>
      <w:pPr>
        <w:pStyle w:val="14"/>
        <w:ind w:firstLine="562"/>
        <w:jc w:val="both"/>
        <w:rPr>
          <w:rFonts w:ascii="仿宋" w:hAnsi="仿宋" w:eastAsia="仿宋" w:cs="Times New Roman"/>
          <w:sz w:val="28"/>
          <w:szCs w:val="28"/>
        </w:rPr>
      </w:pPr>
      <w:r>
        <w:rPr>
          <w:rFonts w:hint="eastAsia" w:ascii="仿宋" w:hAnsi="仿宋" w:eastAsia="仿宋" w:cs="Times New Roman"/>
          <w:b/>
          <w:bCs/>
          <w:sz w:val="28"/>
          <w:szCs w:val="28"/>
        </w:rPr>
        <w:t>研发周期：</w:t>
      </w:r>
      <w:r>
        <w:rPr>
          <w:rFonts w:ascii="仿宋" w:hAnsi="仿宋" w:eastAsia="仿宋" w:cs="Times New Roman"/>
          <w:b/>
          <w:bCs/>
          <w:sz w:val="28"/>
          <w:szCs w:val="28"/>
        </w:rPr>
        <w:t>9</w:t>
      </w:r>
      <w:r>
        <w:rPr>
          <w:rFonts w:hint="eastAsia" w:ascii="仿宋" w:hAnsi="仿宋" w:eastAsia="仿宋" w:cs="Times New Roman"/>
          <w:b/>
          <w:bCs/>
          <w:sz w:val="28"/>
          <w:szCs w:val="28"/>
        </w:rPr>
        <w:t>个月</w:t>
      </w:r>
    </w:p>
    <w:p>
      <w:pPr>
        <w:pStyle w:val="14"/>
        <w:ind w:firstLine="562"/>
        <w:jc w:val="both"/>
        <w:rPr>
          <w:rFonts w:ascii="仿宋" w:hAnsi="仿宋" w:eastAsia="仿宋" w:cs="Times New Roman"/>
          <w:b/>
          <w:bCs/>
          <w:sz w:val="28"/>
          <w:szCs w:val="28"/>
        </w:rPr>
      </w:pPr>
      <w:r>
        <w:rPr>
          <w:rFonts w:hint="eastAsia" w:ascii="仿宋" w:hAnsi="仿宋" w:eastAsia="仿宋" w:cs="Times New Roman"/>
          <w:b/>
          <w:bCs/>
          <w:sz w:val="28"/>
          <w:szCs w:val="28"/>
        </w:rPr>
        <w:t>项目背景及痛点：</w:t>
      </w:r>
    </w:p>
    <w:p>
      <w:pPr>
        <w:pStyle w:val="14"/>
        <w:widowControl w:val="0"/>
        <w:ind w:firstLine="560"/>
        <w:jc w:val="both"/>
        <w:rPr>
          <w:rFonts w:ascii="仿宋" w:hAnsi="仿宋" w:eastAsia="仿宋" w:cs="Times New Roman"/>
          <w:sz w:val="28"/>
          <w:szCs w:val="28"/>
        </w:rPr>
      </w:pPr>
      <w:r>
        <w:rPr>
          <w:rFonts w:hint="eastAsia" w:ascii="仿宋" w:hAnsi="仿宋" w:eastAsia="仿宋" w:cs="Times New Roman"/>
          <w:sz w:val="28"/>
          <w:szCs w:val="28"/>
        </w:rPr>
        <w:t>1.现阶段地图与路径基于BIM模型和设计图纸，由于机器人施工的前置场景不一致或结构墙工艺等因素，机器人施工现场与BIM模型存在偏差，现场空跑导致效率降低；</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2.难以快速获取现场的高精度三维模型；室内装修样式比较复杂，特征细节要求高（窗帘盒、二级吊顶等）地下车库空间范围大，梁柱较多，地面不平整。</w:t>
      </w:r>
    </w:p>
    <w:p>
      <w:pPr>
        <w:pStyle w:val="14"/>
        <w:ind w:firstLine="562"/>
        <w:jc w:val="both"/>
        <w:rPr>
          <w:rFonts w:ascii="仿宋" w:hAnsi="仿宋" w:eastAsia="仿宋" w:cs="Times New Roman"/>
          <w:b/>
          <w:sz w:val="28"/>
          <w:szCs w:val="28"/>
        </w:rPr>
      </w:pPr>
      <w:r>
        <w:rPr>
          <w:rFonts w:hint="eastAsia" w:ascii="仿宋" w:hAnsi="仿宋" w:eastAsia="仿宋" w:cs="Times New Roman"/>
          <w:b/>
          <w:sz w:val="28"/>
          <w:szCs w:val="28"/>
        </w:rPr>
        <w:t>研究目标：</w:t>
      </w:r>
    </w:p>
    <w:p>
      <w:pPr>
        <w:pStyle w:val="14"/>
        <w:ind w:firstLine="560"/>
        <w:jc w:val="both"/>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针对现场施工应用场景，包括室内和地下车库，研发一款可重复使用的手持式三维扫描仪，对复杂建筑环境进行扫描，开发三维重建技术，对数据进行降噪、融合拼接等处理，完成现场建筑的高效高精度建模；2.扫描仪总成本应控制在1</w:t>
      </w:r>
      <w:r>
        <w:rPr>
          <w:rFonts w:ascii="仿宋" w:hAnsi="仿宋" w:eastAsia="仿宋"/>
          <w:bCs/>
          <w:sz w:val="28"/>
          <w:szCs w:val="28"/>
        </w:rPr>
        <w:t>5</w:t>
      </w:r>
      <w:r>
        <w:rPr>
          <w:rFonts w:hint="eastAsia" w:ascii="仿宋" w:hAnsi="仿宋" w:eastAsia="仿宋"/>
          <w:bCs/>
          <w:sz w:val="28"/>
          <w:szCs w:val="28"/>
        </w:rPr>
        <w:t>万以内；3.仪器具备产品化设计，能实现小批量生产</w:t>
      </w:r>
      <w:r>
        <w:rPr>
          <w:rFonts w:hint="eastAsia" w:ascii="仿宋" w:hAnsi="仿宋" w:eastAsia="仿宋" w:cs="Times New Roman"/>
          <w:sz w:val="28"/>
          <w:szCs w:val="28"/>
        </w:rPr>
        <w:t>。</w:t>
      </w:r>
    </w:p>
    <w:p>
      <w:pPr>
        <w:pStyle w:val="14"/>
        <w:ind w:firstLine="562"/>
        <w:jc w:val="both"/>
        <w:rPr>
          <w:rFonts w:ascii="仿宋" w:hAnsi="仿宋" w:eastAsia="仿宋"/>
          <w:sz w:val="28"/>
          <w:szCs w:val="28"/>
        </w:rPr>
      </w:pPr>
      <w:r>
        <w:rPr>
          <w:rFonts w:hint="eastAsia" w:ascii="仿宋" w:hAnsi="仿宋" w:eastAsia="仿宋" w:cs="Times New Roman"/>
          <w:b/>
          <w:sz w:val="28"/>
          <w:szCs w:val="28"/>
        </w:rPr>
        <w:t>技术指标：</w:t>
      </w:r>
    </w:p>
    <w:p>
      <w:pPr>
        <w:pStyle w:val="14"/>
        <w:ind w:firstLine="560"/>
        <w:jc w:val="both"/>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扫描仪测量范围：0.5-50m；2</w:t>
      </w:r>
      <w:r>
        <w:rPr>
          <w:rFonts w:ascii="仿宋" w:hAnsi="仿宋" w:eastAsia="仿宋"/>
          <w:bCs/>
          <w:sz w:val="28"/>
          <w:szCs w:val="28"/>
        </w:rPr>
        <w:t>.</w:t>
      </w:r>
      <w:r>
        <w:rPr>
          <w:rFonts w:hint="eastAsia" w:ascii="仿宋" w:hAnsi="仿宋" w:eastAsia="仿宋"/>
          <w:bCs/>
          <w:sz w:val="28"/>
          <w:szCs w:val="28"/>
        </w:rPr>
        <w:t>扫描仪重量：≤2</w:t>
      </w:r>
      <w:r>
        <w:rPr>
          <w:rFonts w:ascii="仿宋" w:hAnsi="仿宋" w:eastAsia="仿宋"/>
          <w:bCs/>
          <w:sz w:val="28"/>
          <w:szCs w:val="28"/>
        </w:rPr>
        <w:t>kg</w:t>
      </w: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扫描时间：室内一层楼约5</w:t>
      </w:r>
      <w:r>
        <w:rPr>
          <w:rFonts w:ascii="仿宋" w:hAnsi="仿宋" w:eastAsia="仿宋"/>
          <w:bCs/>
          <w:sz w:val="28"/>
          <w:szCs w:val="28"/>
        </w:rPr>
        <w:t>00m</w:t>
      </w:r>
      <w:r>
        <w:rPr>
          <w:rFonts w:ascii="Calibri" w:hAnsi="Calibri" w:eastAsia="仿宋" w:cs="Calibri"/>
          <w:bCs/>
          <w:sz w:val="28"/>
          <w:szCs w:val="28"/>
        </w:rPr>
        <w:t>²</w:t>
      </w:r>
      <w:r>
        <w:rPr>
          <w:rFonts w:hint="eastAsia" w:ascii="Calibri" w:hAnsi="Calibri" w:eastAsia="仿宋" w:cs="Calibri"/>
          <w:bCs/>
          <w:sz w:val="28"/>
          <w:szCs w:val="28"/>
        </w:rPr>
        <w:t>场地空间的扫描时间应在</w:t>
      </w:r>
      <w:r>
        <w:rPr>
          <w:rFonts w:ascii="Times New Roman" w:hAnsi="Times New Roman" w:eastAsia="仿宋" w:cs="Times New Roman"/>
          <w:bCs/>
          <w:sz w:val="28"/>
          <w:szCs w:val="28"/>
        </w:rPr>
        <w:t>20min</w:t>
      </w:r>
      <w:r>
        <w:rPr>
          <w:rFonts w:hint="eastAsia" w:ascii="Calibri" w:hAnsi="Calibri" w:eastAsia="仿宋" w:cs="Calibri"/>
          <w:bCs/>
          <w:sz w:val="28"/>
          <w:szCs w:val="28"/>
        </w:rPr>
        <w:t>以内；</w:t>
      </w:r>
      <w:r>
        <w:rPr>
          <w:rFonts w:ascii="仿宋" w:hAnsi="仿宋" w:eastAsia="仿宋"/>
          <w:bCs/>
          <w:sz w:val="28"/>
          <w:szCs w:val="28"/>
        </w:rPr>
        <w:t>4.</w:t>
      </w:r>
      <w:r>
        <w:rPr>
          <w:rFonts w:hint="eastAsia" w:ascii="仿宋" w:hAnsi="仿宋" w:eastAsia="仿宋"/>
          <w:bCs/>
          <w:sz w:val="28"/>
          <w:szCs w:val="28"/>
        </w:rPr>
        <w:t>拼接建模时间：数据处理和建模完成时间应在2</w:t>
      </w:r>
      <w:r>
        <w:rPr>
          <w:rFonts w:ascii="仿宋" w:hAnsi="仿宋" w:eastAsia="仿宋"/>
          <w:bCs/>
          <w:sz w:val="28"/>
          <w:szCs w:val="28"/>
        </w:rPr>
        <w:t>0</w:t>
      </w:r>
      <w:r>
        <w:rPr>
          <w:rFonts w:hint="eastAsia" w:ascii="仿宋" w:hAnsi="仿宋" w:eastAsia="仿宋"/>
          <w:bCs/>
          <w:sz w:val="28"/>
          <w:szCs w:val="28"/>
        </w:rPr>
        <w:t>min以内；5</w:t>
      </w:r>
      <w:r>
        <w:rPr>
          <w:rFonts w:ascii="仿宋" w:hAnsi="仿宋" w:eastAsia="仿宋"/>
          <w:bCs/>
          <w:sz w:val="28"/>
          <w:szCs w:val="28"/>
        </w:rPr>
        <w:t>.</w:t>
      </w:r>
      <w:r>
        <w:rPr>
          <w:rFonts w:hint="eastAsia" w:ascii="仿宋" w:hAnsi="仿宋" w:eastAsia="仿宋"/>
          <w:bCs/>
          <w:sz w:val="28"/>
          <w:szCs w:val="28"/>
        </w:rPr>
        <w:t>建模精度：建模精度在0</w:t>
      </w:r>
      <w:r>
        <w:rPr>
          <w:rFonts w:ascii="仿宋" w:hAnsi="仿宋" w:eastAsia="仿宋"/>
          <w:bCs/>
          <w:sz w:val="28"/>
          <w:szCs w:val="28"/>
        </w:rPr>
        <w:t>.4%</w:t>
      </w:r>
      <w:r>
        <w:rPr>
          <w:rFonts w:hint="eastAsia" w:ascii="仿宋" w:hAnsi="仿宋" w:eastAsia="仿宋"/>
          <w:bCs/>
          <w:sz w:val="28"/>
          <w:szCs w:val="28"/>
        </w:rPr>
        <w:t>以内；例如，室内场景下对于长为5m的墙，在构建的三维模型中测量长度应在 4.98m 和 5.02m 之间</w:t>
      </w:r>
      <w:r>
        <w:rPr>
          <w:rFonts w:hint="eastAsia" w:ascii="仿宋" w:hAnsi="仿宋" w:eastAsia="仿宋" w:cs="Times New Roman"/>
          <w:sz w:val="28"/>
          <w:szCs w:val="28"/>
        </w:rPr>
        <w:t>。</w:t>
      </w:r>
    </w:p>
    <w:p>
      <w:pPr>
        <w:pStyle w:val="14"/>
        <w:ind w:firstLine="562"/>
        <w:rPr>
          <w:rFonts w:ascii="仿宋" w:hAnsi="仿宋" w:eastAsia="仿宋" w:cs="Times New Roman"/>
          <w:b/>
          <w:sz w:val="28"/>
          <w:szCs w:val="28"/>
        </w:rPr>
      </w:pPr>
      <w:r>
        <w:rPr>
          <w:rFonts w:hint="eastAsia" w:ascii="仿宋" w:hAnsi="仿宋" w:eastAsia="仿宋" w:cs="Times New Roman"/>
          <w:b/>
          <w:sz w:val="28"/>
          <w:szCs w:val="28"/>
        </w:rPr>
        <w:t>交付成果：</w:t>
      </w:r>
    </w:p>
    <w:p>
      <w:pPr>
        <w:widowControl/>
        <w:ind w:firstLine="560" w:firstLineChars="200"/>
        <w:rPr>
          <w:rFonts w:ascii="仿宋" w:hAnsi="仿宋" w:eastAsia="仿宋" w:cs="Times New Roman"/>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建筑实测与三维建模详细方案说明书；2</w:t>
      </w:r>
      <w:r>
        <w:rPr>
          <w:rFonts w:ascii="仿宋" w:hAnsi="仿宋" w:eastAsia="仿宋"/>
          <w:bCs/>
          <w:sz w:val="28"/>
          <w:szCs w:val="28"/>
        </w:rPr>
        <w:t>.</w:t>
      </w:r>
      <w:r>
        <w:rPr>
          <w:rFonts w:hint="eastAsia" w:ascii="仿宋" w:hAnsi="仿宋" w:eastAsia="仿宋"/>
          <w:bCs/>
          <w:sz w:val="28"/>
          <w:szCs w:val="28"/>
        </w:rPr>
        <w:t>移动式扫描仪及其使用说明书和配套软件；3</w:t>
      </w:r>
      <w:r>
        <w:rPr>
          <w:rFonts w:ascii="仿宋" w:hAnsi="仿宋" w:eastAsia="仿宋"/>
          <w:bCs/>
          <w:sz w:val="28"/>
          <w:szCs w:val="28"/>
        </w:rPr>
        <w:t>.</w:t>
      </w:r>
      <w:r>
        <w:rPr>
          <w:rFonts w:hint="eastAsia" w:ascii="仿宋" w:hAnsi="仿宋" w:eastAsia="仿宋"/>
          <w:bCs/>
          <w:sz w:val="28"/>
          <w:szCs w:val="28"/>
        </w:rPr>
        <w:t>三维建筑拼接建模算法源代码、说明和算例验证等</w:t>
      </w:r>
      <w:r>
        <w:rPr>
          <w:rFonts w:hint="eastAsia" w:ascii="仿宋" w:hAnsi="仿宋" w:eastAsia="仿宋" w:cs="Times New Roman"/>
          <w:sz w:val="28"/>
          <w:szCs w:val="28"/>
        </w:rPr>
        <w:t>。</w:t>
      </w:r>
    </w:p>
    <w:p>
      <w:pPr>
        <w:pStyle w:val="14"/>
        <w:ind w:firstLine="562"/>
        <w:jc w:val="both"/>
        <w:rPr>
          <w:rFonts w:hint="eastAsia" w:ascii="仿宋" w:hAnsi="仿宋" w:eastAsia="仿宋" w:cs="Times New Roman"/>
          <w:color w:val="auto"/>
          <w:sz w:val="28"/>
          <w:szCs w:val="28"/>
        </w:rPr>
      </w:pPr>
    </w:p>
    <w:p>
      <w:pPr>
        <w:widowControl/>
        <w:adjustRightInd w:val="0"/>
        <w:snapToGrid w:val="0"/>
        <w:spacing w:line="312" w:lineRule="auto"/>
        <w:rPr>
          <w:rFonts w:ascii="仿宋" w:hAnsi="仿宋" w:eastAsia="仿宋" w:cs="Times New Roman"/>
          <w:b/>
          <w:bCs/>
          <w:sz w:val="28"/>
          <w:szCs w:val="28"/>
        </w:rPr>
      </w:pPr>
      <w:r>
        <w:rPr>
          <w:rFonts w:hint="eastAsia" w:ascii="仿宋" w:hAnsi="仿宋" w:eastAsia="仿宋" w:cs="Times New Roman"/>
          <w:b/>
          <w:bCs/>
          <w:color w:val="auto"/>
          <w:sz w:val="28"/>
          <w:szCs w:val="28"/>
        </w:rPr>
        <w:t>（</w:t>
      </w:r>
      <w:r>
        <w:rPr>
          <w:rFonts w:hint="eastAsia" w:ascii="仿宋" w:hAnsi="仿宋" w:eastAsia="仿宋" w:cs="Times New Roman"/>
          <w:b/>
          <w:bCs/>
          <w:color w:val="auto"/>
          <w:sz w:val="28"/>
          <w:szCs w:val="28"/>
          <w:lang w:val="en-US" w:eastAsia="zh-CN"/>
        </w:rPr>
        <w:t>8</w:t>
      </w:r>
      <w:r>
        <w:rPr>
          <w:rFonts w:hint="eastAsia" w:ascii="仿宋" w:hAnsi="仿宋" w:eastAsia="仿宋" w:cs="Times New Roman"/>
          <w:b/>
          <w:bCs/>
          <w:color w:val="auto"/>
          <w:sz w:val="28"/>
          <w:szCs w:val="28"/>
        </w:rPr>
        <w:t>）项目</w:t>
      </w:r>
      <w:r>
        <w:rPr>
          <w:rFonts w:hint="eastAsia" w:ascii="仿宋" w:hAnsi="仿宋" w:eastAsia="仿宋" w:cs="Times New Roman"/>
          <w:b/>
          <w:bCs/>
          <w:color w:val="auto"/>
          <w:sz w:val="28"/>
          <w:szCs w:val="28"/>
          <w:lang w:val="en-US" w:eastAsia="zh-CN"/>
        </w:rPr>
        <w:t>8</w:t>
      </w:r>
      <w:r>
        <w:rPr>
          <w:rFonts w:hint="eastAsia" w:ascii="仿宋" w:hAnsi="仿宋" w:eastAsia="仿宋" w:cs="Times New Roman"/>
          <w:b/>
          <w:bCs/>
          <w:color w:val="auto"/>
          <w:sz w:val="28"/>
          <w:szCs w:val="28"/>
        </w:rPr>
        <w:t>：</w:t>
      </w:r>
      <w:r>
        <w:rPr>
          <w:rFonts w:hint="eastAsia" w:ascii="仿宋" w:hAnsi="仿宋" w:eastAsia="仿宋" w:cs="Times New Roman"/>
          <w:b/>
          <w:bCs/>
          <w:sz w:val="28"/>
          <w:szCs w:val="28"/>
        </w:rPr>
        <w:t>装修机器人全身高精度高效率控制技术</w:t>
      </w:r>
    </w:p>
    <w:p>
      <w:pPr>
        <w:pStyle w:val="14"/>
        <w:ind w:firstLine="562"/>
        <w:jc w:val="both"/>
        <w:rPr>
          <w:rFonts w:ascii="仿宋" w:hAnsi="仿宋" w:eastAsia="仿宋" w:cs="Times New Roman"/>
          <w:sz w:val="28"/>
          <w:szCs w:val="28"/>
        </w:rPr>
      </w:pPr>
      <w:r>
        <w:rPr>
          <w:rFonts w:hint="eastAsia" w:ascii="仿宋" w:hAnsi="仿宋" w:eastAsia="仿宋" w:cs="Times New Roman"/>
          <w:b/>
          <w:bCs/>
          <w:sz w:val="28"/>
          <w:szCs w:val="28"/>
        </w:rPr>
        <w:t>研发周期：</w:t>
      </w:r>
      <w:r>
        <w:rPr>
          <w:rFonts w:ascii="仿宋" w:hAnsi="仿宋" w:eastAsia="仿宋" w:cs="Times New Roman"/>
          <w:b/>
          <w:bCs/>
          <w:sz w:val="28"/>
          <w:szCs w:val="28"/>
        </w:rPr>
        <w:t>9</w:t>
      </w:r>
      <w:r>
        <w:rPr>
          <w:rFonts w:hint="eastAsia" w:ascii="仿宋" w:hAnsi="仿宋" w:eastAsia="仿宋" w:cs="Times New Roman"/>
          <w:b/>
          <w:bCs/>
          <w:sz w:val="28"/>
          <w:szCs w:val="28"/>
        </w:rPr>
        <w:t>个月</w:t>
      </w:r>
    </w:p>
    <w:p>
      <w:pPr>
        <w:pStyle w:val="14"/>
        <w:ind w:firstLine="562"/>
        <w:jc w:val="both"/>
        <w:rPr>
          <w:rFonts w:ascii="仿宋" w:hAnsi="仿宋" w:eastAsia="仿宋" w:cs="Times New Roman"/>
          <w:b/>
          <w:bCs/>
          <w:sz w:val="28"/>
          <w:szCs w:val="28"/>
        </w:rPr>
      </w:pPr>
      <w:r>
        <w:rPr>
          <w:rFonts w:hint="eastAsia" w:ascii="仿宋" w:hAnsi="仿宋" w:eastAsia="仿宋" w:cs="Times New Roman"/>
          <w:b/>
          <w:bCs/>
          <w:sz w:val="28"/>
          <w:szCs w:val="28"/>
        </w:rPr>
        <w:t>项目背景及痛点：</w:t>
      </w:r>
    </w:p>
    <w:p>
      <w:pPr>
        <w:pStyle w:val="14"/>
        <w:ind w:firstLine="560"/>
        <w:jc w:val="both"/>
        <w:rPr>
          <w:rFonts w:ascii="仿宋" w:hAnsi="仿宋" w:eastAsia="仿宋" w:cs="Times New Roman"/>
          <w:sz w:val="28"/>
          <w:szCs w:val="28"/>
        </w:rPr>
      </w:pPr>
      <w:r>
        <w:rPr>
          <w:rFonts w:hint="eastAsia" w:ascii="仿宋" w:hAnsi="仿宋" w:eastAsia="仿宋" w:cs="Times New Roman"/>
          <w:sz w:val="28"/>
          <w:szCs w:val="28"/>
        </w:rPr>
        <w:t>现阶段装修机器人上装执行结构与底盘分开规划和控制，末端执行精度低；同时执行效率还有上升空间，未实现全身统一控制。</w:t>
      </w:r>
    </w:p>
    <w:p>
      <w:pPr>
        <w:pStyle w:val="14"/>
        <w:ind w:firstLine="562"/>
        <w:jc w:val="both"/>
        <w:rPr>
          <w:rFonts w:ascii="仿宋" w:hAnsi="仿宋" w:eastAsia="仿宋" w:cs="Times New Roman"/>
          <w:b/>
          <w:sz w:val="28"/>
          <w:szCs w:val="28"/>
        </w:rPr>
      </w:pPr>
      <w:r>
        <w:rPr>
          <w:rFonts w:hint="eastAsia" w:ascii="仿宋" w:hAnsi="仿宋" w:eastAsia="仿宋" w:cs="Times New Roman"/>
          <w:b/>
          <w:sz w:val="28"/>
          <w:szCs w:val="28"/>
        </w:rPr>
        <w:t>研究目标：</w:t>
      </w:r>
    </w:p>
    <w:p>
      <w:pPr>
        <w:pStyle w:val="14"/>
        <w:ind w:firstLine="560"/>
        <w:jc w:val="both"/>
        <w:rPr>
          <w:rFonts w:ascii="仿宋" w:hAnsi="仿宋" w:eastAsia="仿宋" w:cs="Times New Roman"/>
          <w:sz w:val="28"/>
          <w:szCs w:val="28"/>
        </w:rPr>
      </w:pPr>
      <w:r>
        <w:rPr>
          <w:rFonts w:hint="eastAsia" w:ascii="仿宋" w:hAnsi="仿宋" w:eastAsia="仿宋"/>
          <w:bCs/>
          <w:sz w:val="28"/>
          <w:szCs w:val="28"/>
        </w:rPr>
        <w:t>针对不同施工场景下（包括室内和地库）的不同装修机器人分别建模，考虑机器人的动力学特性、运动平滑性、稳定性等，开发一套基于多自由度全身系统的运动控制算法，共同控制和规划机器人上装机构和底盘，实现机器人边走边施工，保证对机器人的高精度高效率全身控制</w:t>
      </w:r>
      <w:r>
        <w:rPr>
          <w:rFonts w:hint="eastAsia" w:ascii="仿宋" w:hAnsi="仿宋" w:eastAsia="仿宋" w:cs="Times New Roman"/>
          <w:sz w:val="28"/>
          <w:szCs w:val="28"/>
        </w:rPr>
        <w:t>。</w:t>
      </w:r>
    </w:p>
    <w:p>
      <w:pPr>
        <w:pStyle w:val="14"/>
        <w:ind w:firstLine="562"/>
        <w:jc w:val="both"/>
        <w:rPr>
          <w:rFonts w:ascii="仿宋" w:hAnsi="仿宋" w:eastAsia="仿宋"/>
          <w:b/>
          <w:sz w:val="28"/>
          <w:szCs w:val="28"/>
        </w:rPr>
      </w:pPr>
      <w:r>
        <w:rPr>
          <w:rFonts w:hint="eastAsia" w:ascii="仿宋" w:hAnsi="仿宋" w:eastAsia="仿宋" w:cs="Times New Roman"/>
          <w:b/>
          <w:sz w:val="28"/>
          <w:szCs w:val="28"/>
        </w:rPr>
        <w:t>技术指标：</w:t>
      </w:r>
    </w:p>
    <w:p>
      <w:pPr>
        <w:pStyle w:val="14"/>
        <w:ind w:firstLine="560"/>
        <w:jc w:val="both"/>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全身运动控制精度应为室内机器人±25mm，地下车库机器人±45mm；2</w:t>
      </w:r>
      <w:r>
        <w:rPr>
          <w:rFonts w:ascii="仿宋" w:hAnsi="仿宋" w:eastAsia="仿宋"/>
          <w:bCs/>
          <w:sz w:val="28"/>
          <w:szCs w:val="28"/>
        </w:rPr>
        <w:t>.</w:t>
      </w:r>
      <w:r>
        <w:rPr>
          <w:rFonts w:hint="eastAsia" w:ascii="仿宋" w:hAnsi="仿宋" w:eastAsia="仿宋"/>
          <w:bCs/>
          <w:sz w:val="28"/>
          <w:szCs w:val="28"/>
        </w:rPr>
        <w:t>工作状态中末端最大移动速度应≥0.</w:t>
      </w:r>
      <w:r>
        <w:rPr>
          <w:rFonts w:ascii="仿宋" w:hAnsi="仿宋" w:eastAsia="仿宋"/>
          <w:bCs/>
          <w:sz w:val="28"/>
          <w:szCs w:val="28"/>
        </w:rPr>
        <w:t>8</w:t>
      </w:r>
      <w:r>
        <w:rPr>
          <w:rFonts w:hint="eastAsia" w:ascii="仿宋" w:hAnsi="仿宋" w:eastAsia="仿宋"/>
          <w:bCs/>
          <w:sz w:val="28"/>
          <w:szCs w:val="28"/>
        </w:rPr>
        <w:t>m/s；3</w:t>
      </w:r>
      <w:r>
        <w:rPr>
          <w:rFonts w:ascii="仿宋" w:hAnsi="仿宋" w:eastAsia="仿宋"/>
          <w:bCs/>
          <w:sz w:val="28"/>
          <w:szCs w:val="28"/>
        </w:rPr>
        <w:t>.</w:t>
      </w:r>
      <w:r>
        <w:rPr>
          <w:rFonts w:hint="eastAsia" w:ascii="仿宋" w:hAnsi="仿宋" w:eastAsia="仿宋"/>
          <w:bCs/>
          <w:sz w:val="28"/>
          <w:szCs w:val="28"/>
        </w:rPr>
        <w:t>工作状态中需要保持末端机构速度的均匀性，速度精度应控制</w:t>
      </w:r>
      <w:r>
        <w:rPr>
          <w:rFonts w:ascii="仿宋" w:hAnsi="仿宋" w:eastAsia="仿宋"/>
          <w:bCs/>
          <w:sz w:val="28"/>
          <w:szCs w:val="28"/>
        </w:rPr>
        <w:t>3</w:t>
      </w:r>
      <w:r>
        <w:rPr>
          <w:rFonts w:hint="eastAsia" w:ascii="仿宋" w:hAnsi="仿宋" w:eastAsia="仿宋"/>
          <w:bCs/>
          <w:sz w:val="28"/>
          <w:szCs w:val="28"/>
        </w:rPr>
        <w:t xml:space="preserve"> %内</w:t>
      </w:r>
      <w:r>
        <w:rPr>
          <w:rFonts w:hint="eastAsia" w:ascii="仿宋" w:hAnsi="仿宋" w:eastAsia="仿宋" w:cs="Times New Roman"/>
          <w:sz w:val="28"/>
          <w:szCs w:val="28"/>
        </w:rPr>
        <w:t>。</w:t>
      </w:r>
    </w:p>
    <w:p>
      <w:pPr>
        <w:pStyle w:val="14"/>
        <w:ind w:firstLine="562"/>
        <w:jc w:val="both"/>
        <w:rPr>
          <w:rFonts w:ascii="仿宋" w:hAnsi="仿宋" w:eastAsia="仿宋"/>
          <w:sz w:val="28"/>
          <w:szCs w:val="28"/>
        </w:rPr>
      </w:pPr>
      <w:r>
        <w:rPr>
          <w:rFonts w:hint="eastAsia" w:ascii="仿宋" w:hAnsi="仿宋" w:eastAsia="仿宋" w:cs="Times New Roman"/>
          <w:b/>
          <w:sz w:val="28"/>
          <w:szCs w:val="28"/>
        </w:rPr>
        <w:t>交付成果：</w:t>
      </w:r>
    </w:p>
    <w:p>
      <w:pPr>
        <w:widowControl/>
        <w:ind w:firstLine="560" w:firstLineChars="200"/>
        <w:rPr>
          <w:rFonts w:ascii="仿宋" w:hAnsi="仿宋" w:eastAsia="仿宋" w:cs="Times New Roman"/>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装修机器人全身高精度控制的详细方案说明书；2</w:t>
      </w:r>
      <w:r>
        <w:rPr>
          <w:rFonts w:ascii="仿宋" w:hAnsi="仿宋" w:eastAsia="仿宋"/>
          <w:bCs/>
          <w:sz w:val="28"/>
          <w:szCs w:val="28"/>
        </w:rPr>
        <w:t>.</w:t>
      </w:r>
      <w:r>
        <w:rPr>
          <w:rFonts w:hint="eastAsia" w:ascii="仿宋" w:hAnsi="仿宋" w:eastAsia="仿宋"/>
          <w:bCs/>
          <w:sz w:val="28"/>
          <w:szCs w:val="28"/>
        </w:rPr>
        <w:t>全身高精度运动控制算法的源代码、说明和算例验证等；3</w:t>
      </w:r>
      <w:r>
        <w:rPr>
          <w:rFonts w:ascii="仿宋" w:hAnsi="仿宋" w:eastAsia="仿宋"/>
          <w:bCs/>
          <w:sz w:val="28"/>
          <w:szCs w:val="28"/>
        </w:rPr>
        <w:t>.</w:t>
      </w:r>
      <w:r>
        <w:rPr>
          <w:rFonts w:hint="eastAsia" w:ascii="仿宋" w:hAnsi="仿宋" w:eastAsia="仿宋"/>
          <w:bCs/>
          <w:sz w:val="28"/>
          <w:szCs w:val="28"/>
        </w:rPr>
        <w:t>机器人运动学、动力学仿真分析等</w:t>
      </w:r>
      <w:r>
        <w:rPr>
          <w:rFonts w:hint="eastAsia" w:ascii="仿宋" w:hAnsi="仿宋" w:eastAsia="仿宋" w:cs="Times New Roman"/>
          <w:sz w:val="28"/>
          <w:szCs w:val="28"/>
        </w:rPr>
        <w:t>。</w:t>
      </w:r>
    </w:p>
    <w:p>
      <w:pPr>
        <w:widowControl/>
        <w:adjustRightInd w:val="0"/>
        <w:snapToGrid w:val="0"/>
        <w:spacing w:line="312" w:lineRule="auto"/>
        <w:ind w:firstLine="560" w:firstLineChars="200"/>
        <w:rPr>
          <w:rFonts w:ascii="仿宋" w:hAnsi="仿宋" w:eastAsia="仿宋" w:cs="Times New Roman"/>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1627D"/>
    <w:multiLevelType w:val="singleLevel"/>
    <w:tmpl w:val="5AD1627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1MTMxOWYzMWQ0MTNlYzk3MTU1YmMzMmJhMjA2OGYifQ=="/>
  </w:docVars>
  <w:rsids>
    <w:rsidRoot w:val="00AA2D1E"/>
    <w:rsid w:val="00034370"/>
    <w:rsid w:val="000C06B1"/>
    <w:rsid w:val="000C0A7D"/>
    <w:rsid w:val="00117353"/>
    <w:rsid w:val="00154EAC"/>
    <w:rsid w:val="00163A79"/>
    <w:rsid w:val="0018168D"/>
    <w:rsid w:val="001827FB"/>
    <w:rsid w:val="00186D8F"/>
    <w:rsid w:val="002029AD"/>
    <w:rsid w:val="00224DF8"/>
    <w:rsid w:val="002250F0"/>
    <w:rsid w:val="00277EA5"/>
    <w:rsid w:val="002A3F64"/>
    <w:rsid w:val="002B1D7C"/>
    <w:rsid w:val="002B50F8"/>
    <w:rsid w:val="002E1126"/>
    <w:rsid w:val="003006EF"/>
    <w:rsid w:val="003347CD"/>
    <w:rsid w:val="00344744"/>
    <w:rsid w:val="003916B0"/>
    <w:rsid w:val="003A186E"/>
    <w:rsid w:val="003C4C59"/>
    <w:rsid w:val="003C6F9C"/>
    <w:rsid w:val="0040436A"/>
    <w:rsid w:val="00413C23"/>
    <w:rsid w:val="004219E9"/>
    <w:rsid w:val="004675B4"/>
    <w:rsid w:val="0048063B"/>
    <w:rsid w:val="004838E6"/>
    <w:rsid w:val="00495756"/>
    <w:rsid w:val="004B3FF1"/>
    <w:rsid w:val="00505625"/>
    <w:rsid w:val="0055501B"/>
    <w:rsid w:val="005714CB"/>
    <w:rsid w:val="005835F4"/>
    <w:rsid w:val="00596D60"/>
    <w:rsid w:val="005C0010"/>
    <w:rsid w:val="005C6303"/>
    <w:rsid w:val="005D7659"/>
    <w:rsid w:val="005F51A6"/>
    <w:rsid w:val="00601241"/>
    <w:rsid w:val="00626B28"/>
    <w:rsid w:val="00642EA9"/>
    <w:rsid w:val="00692643"/>
    <w:rsid w:val="006B5583"/>
    <w:rsid w:val="006C5227"/>
    <w:rsid w:val="006C6A9D"/>
    <w:rsid w:val="006E6F83"/>
    <w:rsid w:val="007006DC"/>
    <w:rsid w:val="0070467C"/>
    <w:rsid w:val="00715528"/>
    <w:rsid w:val="007714E4"/>
    <w:rsid w:val="00780844"/>
    <w:rsid w:val="007856C5"/>
    <w:rsid w:val="007F4269"/>
    <w:rsid w:val="00804CE2"/>
    <w:rsid w:val="00834C22"/>
    <w:rsid w:val="00851DD5"/>
    <w:rsid w:val="00867F6D"/>
    <w:rsid w:val="008716B2"/>
    <w:rsid w:val="008A5E75"/>
    <w:rsid w:val="008A6B3B"/>
    <w:rsid w:val="008E1E84"/>
    <w:rsid w:val="008E5677"/>
    <w:rsid w:val="008E5721"/>
    <w:rsid w:val="008F3470"/>
    <w:rsid w:val="00935042"/>
    <w:rsid w:val="00950E7D"/>
    <w:rsid w:val="0095200E"/>
    <w:rsid w:val="0096347A"/>
    <w:rsid w:val="00965A81"/>
    <w:rsid w:val="0097105A"/>
    <w:rsid w:val="009743D7"/>
    <w:rsid w:val="00975038"/>
    <w:rsid w:val="00987494"/>
    <w:rsid w:val="00994014"/>
    <w:rsid w:val="009B5A16"/>
    <w:rsid w:val="00A44EF0"/>
    <w:rsid w:val="00A72386"/>
    <w:rsid w:val="00A97E3D"/>
    <w:rsid w:val="00AA2D1E"/>
    <w:rsid w:val="00AC0D00"/>
    <w:rsid w:val="00AE2BBF"/>
    <w:rsid w:val="00B55D23"/>
    <w:rsid w:val="00B913DC"/>
    <w:rsid w:val="00BB268C"/>
    <w:rsid w:val="00BE266A"/>
    <w:rsid w:val="00C05197"/>
    <w:rsid w:val="00C07301"/>
    <w:rsid w:val="00C12E5B"/>
    <w:rsid w:val="00C72260"/>
    <w:rsid w:val="00C81330"/>
    <w:rsid w:val="00CB1DB5"/>
    <w:rsid w:val="00CC5014"/>
    <w:rsid w:val="00CE29C8"/>
    <w:rsid w:val="00CE2DD5"/>
    <w:rsid w:val="00CE4AE8"/>
    <w:rsid w:val="00CF27EC"/>
    <w:rsid w:val="00D03B6B"/>
    <w:rsid w:val="00D20BAA"/>
    <w:rsid w:val="00D64455"/>
    <w:rsid w:val="00D6750D"/>
    <w:rsid w:val="00D94776"/>
    <w:rsid w:val="00DA2D62"/>
    <w:rsid w:val="00DB2257"/>
    <w:rsid w:val="00DE0011"/>
    <w:rsid w:val="00DE27D7"/>
    <w:rsid w:val="00DE294F"/>
    <w:rsid w:val="00DE4FCC"/>
    <w:rsid w:val="00DE5F7E"/>
    <w:rsid w:val="00E63E1A"/>
    <w:rsid w:val="00E66D4F"/>
    <w:rsid w:val="00E66F8A"/>
    <w:rsid w:val="00EA2BC9"/>
    <w:rsid w:val="00EB1BFD"/>
    <w:rsid w:val="00F137BF"/>
    <w:rsid w:val="00F83D93"/>
    <w:rsid w:val="00FB00B0"/>
    <w:rsid w:val="00FB2190"/>
    <w:rsid w:val="00FD0F70"/>
    <w:rsid w:val="00FD7988"/>
    <w:rsid w:val="00FD7DA9"/>
    <w:rsid w:val="00FE4FDD"/>
    <w:rsid w:val="00FF18FA"/>
    <w:rsid w:val="00FF3F2D"/>
    <w:rsid w:val="00FF63BB"/>
    <w:rsid w:val="0359378F"/>
    <w:rsid w:val="0ED235E3"/>
    <w:rsid w:val="1A0D2705"/>
    <w:rsid w:val="1A8A433A"/>
    <w:rsid w:val="1BFD34A4"/>
    <w:rsid w:val="28A86C13"/>
    <w:rsid w:val="2DB52A6B"/>
    <w:rsid w:val="377A65F7"/>
    <w:rsid w:val="4A2824EF"/>
    <w:rsid w:val="53F03D1E"/>
    <w:rsid w:val="5FFA5A72"/>
    <w:rsid w:val="626240D7"/>
    <w:rsid w:val="6E09309C"/>
    <w:rsid w:val="72A87324"/>
    <w:rsid w:val="788D7663"/>
    <w:rsid w:val="7DE92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5"/>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qFormat/>
    <w:uiPriority w:val="99"/>
    <w:rPr>
      <w:rFonts w:ascii="Times New Roman" w:hAnsi="Times New Roman" w:eastAsia="宋体" w:cs="Times New Roman"/>
      <w:b/>
      <w:bCs/>
      <w:kern w:val="44"/>
      <w:sz w:val="44"/>
      <w:szCs w:val="44"/>
    </w:rPr>
  </w:style>
  <w:style w:type="paragraph" w:styleId="10">
    <w:name w:val="List Paragraph"/>
    <w:basedOn w:val="1"/>
    <w:qFormat/>
    <w:uiPriority w:val="34"/>
    <w:pPr>
      <w:ind w:firstLine="420" w:firstLineChars="200"/>
    </w:p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正文格式 字符"/>
    <w:basedOn w:val="8"/>
    <w:link w:val="14"/>
    <w:qFormat/>
    <w:locked/>
    <w:uiPriority w:val="0"/>
    <w:rPr>
      <w:sz w:val="22"/>
    </w:rPr>
  </w:style>
  <w:style w:type="paragraph" w:customStyle="1" w:styleId="14">
    <w:name w:val="正文格式"/>
    <w:link w:val="13"/>
    <w:qFormat/>
    <w:uiPriority w:val="0"/>
    <w:pPr>
      <w:spacing w:before="20" w:after="20" w:line="360" w:lineRule="auto"/>
      <w:ind w:firstLine="200" w:firstLineChars="200"/>
    </w:pPr>
    <w:rPr>
      <w:rFonts w:asciiTheme="minorHAnsi" w:hAnsiTheme="minorHAnsi" w:eastAsiaTheme="minorEastAsia" w:cstheme="minorBidi"/>
      <w:kern w:val="2"/>
      <w:sz w:val="22"/>
      <w:szCs w:val="22"/>
      <w:lang w:val="en-US" w:eastAsia="zh-CN" w:bidi="ar-SA"/>
    </w:rPr>
  </w:style>
  <w:style w:type="character" w:customStyle="1" w:styleId="15">
    <w:name w:val="日期 字符"/>
    <w:basedOn w:val="8"/>
    <w:link w:val="4"/>
    <w:semiHidden/>
    <w:qFormat/>
    <w:uiPriority w:val="99"/>
  </w:style>
  <w:style w:type="character" w:customStyle="1" w:styleId="16">
    <w:name w:val="标题 2 字符"/>
    <w:basedOn w:val="8"/>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5759</Words>
  <Characters>6068</Characters>
  <Lines>31</Lines>
  <Paragraphs>8</Paragraphs>
  <TotalTime>0</TotalTime>
  <ScaleCrop>false</ScaleCrop>
  <LinksUpToDate>false</LinksUpToDate>
  <CharactersWithSpaces>6078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2021-06-28T09:22:00Z</dcterms:created>
  <dc:creator>hanjj</dc:creator>
  <cp:lastModifiedBy>然</cp:lastModifiedBy>
  <dcterms:modified xsi:type="dcterms:W3CDTF">2022-11-15T00:52:13Z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3EF6D9489410408E960DC6EC83F788CD</vt:lpwstr>
  </property>
</Properties>
</file>