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5D3E" w14:textId="0B568D09" w:rsidR="00654081" w:rsidRDefault="00654081" w:rsidP="0090366B">
      <w:pPr>
        <w:widowControl/>
        <w:spacing w:line="560" w:lineRule="exact"/>
        <w:jc w:val="center"/>
        <w:rPr>
          <w:rFonts w:ascii="方正小标宋简体" w:eastAsia="方正小标宋简体" w:hAnsiTheme="majorEastAsia"/>
          <w:bCs/>
          <w:sz w:val="44"/>
          <w:szCs w:val="44"/>
        </w:rPr>
      </w:pPr>
      <w:r w:rsidRPr="0090366B">
        <w:rPr>
          <w:rFonts w:ascii="方正小标宋简体" w:eastAsia="方正小标宋简体" w:hAnsiTheme="majorEastAsia" w:hint="eastAsia"/>
          <w:bCs/>
          <w:sz w:val="44"/>
          <w:szCs w:val="44"/>
        </w:rPr>
        <w:t>培训流程</w:t>
      </w:r>
    </w:p>
    <w:p w14:paraId="379114FA" w14:textId="77777777" w:rsidR="00917E9B" w:rsidRPr="0090366B" w:rsidRDefault="00917E9B" w:rsidP="0090366B">
      <w:pPr>
        <w:widowControl/>
        <w:spacing w:line="560" w:lineRule="exact"/>
        <w:jc w:val="center"/>
        <w:rPr>
          <w:rFonts w:ascii="方正小标宋简体" w:eastAsia="方正小标宋简体" w:hAnsiTheme="majorEastAsia" w:hint="eastAsia"/>
          <w:bCs/>
          <w:sz w:val="44"/>
          <w:szCs w:val="44"/>
        </w:rPr>
      </w:pPr>
    </w:p>
    <w:p w14:paraId="04D1B0CC" w14:textId="36E29A42" w:rsidR="00654081" w:rsidRPr="0090366B" w:rsidRDefault="00654081" w:rsidP="0090366B">
      <w:pPr>
        <w:widowControl/>
        <w:spacing w:line="560" w:lineRule="exact"/>
        <w:jc w:val="left"/>
        <w:rPr>
          <w:rFonts w:ascii="仿宋_GB2312" w:eastAsia="仿宋_GB2312" w:hAnsiTheme="majorEastAsia" w:hint="eastAsia"/>
          <w:bCs/>
          <w:sz w:val="32"/>
          <w:szCs w:val="32"/>
        </w:rPr>
      </w:pPr>
      <w:r w:rsidRPr="0090366B">
        <w:rPr>
          <w:rFonts w:ascii="仿宋_GB2312" w:eastAsia="仿宋_GB2312" w:hAnsiTheme="majorEastAsia" w:hint="eastAsia"/>
          <w:bCs/>
          <w:sz w:val="32"/>
          <w:szCs w:val="32"/>
        </w:rPr>
        <w:t>14:30</w:t>
      </w:r>
      <w:r w:rsidR="007700DF" w:rsidRPr="0090366B">
        <w:rPr>
          <w:rFonts w:ascii="仿宋_GB2312" w:eastAsia="仿宋_GB2312" w:hAnsiTheme="majorEastAsia" w:hint="eastAsia"/>
          <w:bCs/>
          <w:sz w:val="32"/>
          <w:szCs w:val="32"/>
        </w:rPr>
        <w:t xml:space="preserve"> 主持人开场</w:t>
      </w:r>
      <w:r w:rsidR="00E84837" w:rsidRPr="0090366B">
        <w:rPr>
          <w:rFonts w:ascii="仿宋_GB2312" w:eastAsia="仿宋_GB2312" w:hAnsiTheme="majorEastAsia" w:hint="eastAsia"/>
          <w:bCs/>
          <w:sz w:val="32"/>
          <w:szCs w:val="32"/>
        </w:rPr>
        <w:t>，协理副校长（研究）伍楷舜教授讲话</w:t>
      </w:r>
      <w:r w:rsidR="00322CA4" w:rsidRPr="0090366B">
        <w:rPr>
          <w:rFonts w:ascii="仿宋_GB2312" w:eastAsia="仿宋_GB2312" w:hAnsiTheme="majorEastAsia" w:hint="eastAsia"/>
          <w:bCs/>
          <w:sz w:val="32"/>
          <w:szCs w:val="32"/>
        </w:rPr>
        <w:t>。</w:t>
      </w:r>
    </w:p>
    <w:p w14:paraId="3C42ECE7" w14:textId="711BE029" w:rsidR="00322CA4" w:rsidRPr="0090366B" w:rsidRDefault="00E84837" w:rsidP="0090366B">
      <w:pPr>
        <w:widowControl/>
        <w:spacing w:line="560" w:lineRule="exact"/>
        <w:jc w:val="left"/>
        <w:rPr>
          <w:rFonts w:ascii="仿宋_GB2312" w:eastAsia="仿宋_GB2312" w:hAnsiTheme="majorEastAsia" w:hint="eastAsia"/>
          <w:bCs/>
          <w:sz w:val="32"/>
          <w:szCs w:val="32"/>
        </w:rPr>
      </w:pPr>
      <w:r w:rsidRPr="0090366B">
        <w:rPr>
          <w:rFonts w:ascii="仿宋_GB2312" w:eastAsia="仿宋_GB2312" w:hAnsiTheme="majorEastAsia" w:hint="eastAsia"/>
          <w:bCs/>
          <w:sz w:val="32"/>
          <w:szCs w:val="32"/>
        </w:rPr>
        <w:t>14:45</w:t>
      </w:r>
      <w:r w:rsidR="00FD3122" w:rsidRPr="0090366B">
        <w:rPr>
          <w:rFonts w:ascii="仿宋_GB2312" w:eastAsia="仿宋_GB2312" w:hAnsiTheme="majorEastAsia" w:hint="eastAsia"/>
          <w:bCs/>
          <w:sz w:val="32"/>
          <w:szCs w:val="32"/>
        </w:rPr>
        <w:t xml:space="preserve"> </w:t>
      </w:r>
      <w:r w:rsidR="00322CA4" w:rsidRPr="0090366B">
        <w:rPr>
          <w:rFonts w:ascii="仿宋_GB2312" w:eastAsia="仿宋_GB2312" w:hAnsiTheme="majorEastAsia" w:hint="eastAsia"/>
          <w:bCs/>
          <w:sz w:val="32"/>
          <w:szCs w:val="32"/>
        </w:rPr>
        <w:t>培训</w:t>
      </w:r>
      <w:r w:rsidR="00917E9B">
        <w:rPr>
          <w:rFonts w:ascii="仿宋_GB2312" w:eastAsia="仿宋_GB2312" w:hAnsiTheme="majorEastAsia" w:hint="eastAsia"/>
          <w:bCs/>
          <w:sz w:val="32"/>
          <w:szCs w:val="32"/>
        </w:rPr>
        <w:t>讲师</w:t>
      </w:r>
      <w:r w:rsidR="00322CA4" w:rsidRPr="0090366B">
        <w:rPr>
          <w:rFonts w:ascii="仿宋_GB2312" w:eastAsia="仿宋_GB2312" w:hAnsiTheme="majorEastAsia" w:hint="eastAsia"/>
          <w:bCs/>
          <w:sz w:val="32"/>
          <w:szCs w:val="32"/>
        </w:rPr>
        <w:t>授课，内容包括：</w:t>
      </w:r>
    </w:p>
    <w:p w14:paraId="00622890" w14:textId="77777777" w:rsidR="00322CA4" w:rsidRPr="0090366B" w:rsidRDefault="00322CA4" w:rsidP="0090366B">
      <w:pPr>
        <w:widowControl/>
        <w:spacing w:line="560" w:lineRule="exact"/>
        <w:ind w:leftChars="472" w:left="991" w:firstLine="2"/>
        <w:jc w:val="left"/>
        <w:rPr>
          <w:rFonts w:ascii="仿宋_GB2312" w:eastAsia="仿宋_GB2312" w:hAnsiTheme="majorEastAsia" w:hint="eastAsia"/>
          <w:bCs/>
          <w:sz w:val="32"/>
          <w:szCs w:val="32"/>
        </w:rPr>
      </w:pPr>
      <w:r w:rsidRPr="0090366B">
        <w:rPr>
          <w:rFonts w:ascii="仿宋_GB2312" w:eastAsia="仿宋_GB2312" w:hAnsiTheme="majorEastAsia" w:hint="eastAsia"/>
          <w:bCs/>
          <w:sz w:val="32"/>
          <w:szCs w:val="32"/>
        </w:rPr>
        <w:t>1.国家、省、市基础研究与应用基础研究项目最新情况介绍；</w:t>
      </w:r>
    </w:p>
    <w:p w14:paraId="50BAD0D6" w14:textId="77777777" w:rsidR="00322CA4" w:rsidRPr="0090366B" w:rsidRDefault="00322CA4" w:rsidP="0090366B">
      <w:pPr>
        <w:widowControl/>
        <w:spacing w:line="560" w:lineRule="exact"/>
        <w:ind w:firstLineChars="300" w:firstLine="960"/>
        <w:jc w:val="left"/>
        <w:rPr>
          <w:rFonts w:ascii="仿宋_GB2312" w:eastAsia="仿宋_GB2312" w:hAnsiTheme="majorEastAsia" w:hint="eastAsia"/>
          <w:bCs/>
          <w:sz w:val="32"/>
          <w:szCs w:val="32"/>
        </w:rPr>
      </w:pPr>
      <w:r w:rsidRPr="0090366B">
        <w:rPr>
          <w:rFonts w:ascii="仿宋_GB2312" w:eastAsia="仿宋_GB2312" w:hAnsiTheme="majorEastAsia" w:hint="eastAsia"/>
          <w:bCs/>
          <w:sz w:val="32"/>
          <w:szCs w:val="32"/>
        </w:rPr>
        <w:t>2.项目申报材料常见问题分析及申报流程；</w:t>
      </w:r>
    </w:p>
    <w:p w14:paraId="29EA883F" w14:textId="77777777" w:rsidR="00322CA4" w:rsidRPr="0090366B" w:rsidRDefault="00322CA4" w:rsidP="0090366B">
      <w:pPr>
        <w:widowControl/>
        <w:spacing w:line="560" w:lineRule="exact"/>
        <w:ind w:firstLineChars="300" w:firstLine="960"/>
        <w:jc w:val="left"/>
        <w:rPr>
          <w:rFonts w:ascii="仿宋_GB2312" w:eastAsia="仿宋_GB2312" w:hAnsiTheme="majorEastAsia" w:hint="eastAsia"/>
          <w:bCs/>
          <w:sz w:val="32"/>
          <w:szCs w:val="32"/>
        </w:rPr>
      </w:pPr>
      <w:r w:rsidRPr="0090366B">
        <w:rPr>
          <w:rFonts w:ascii="仿宋_GB2312" w:eastAsia="仿宋_GB2312" w:hAnsiTheme="majorEastAsia" w:hint="eastAsia"/>
          <w:bCs/>
          <w:sz w:val="32"/>
          <w:szCs w:val="32"/>
        </w:rPr>
        <w:t>3.项目的技术可行性分析及申报材料撰写技巧 ；</w:t>
      </w:r>
    </w:p>
    <w:p w14:paraId="2579AD55" w14:textId="77777777" w:rsidR="00322CA4" w:rsidRPr="0090366B" w:rsidRDefault="00322CA4" w:rsidP="0090366B">
      <w:pPr>
        <w:widowControl/>
        <w:spacing w:line="560" w:lineRule="exact"/>
        <w:ind w:firstLineChars="300" w:firstLine="960"/>
        <w:jc w:val="left"/>
        <w:rPr>
          <w:rFonts w:ascii="仿宋_GB2312" w:eastAsia="仿宋_GB2312" w:hAnsiTheme="majorEastAsia" w:hint="eastAsia"/>
          <w:bCs/>
          <w:sz w:val="32"/>
          <w:szCs w:val="32"/>
        </w:rPr>
      </w:pPr>
      <w:r w:rsidRPr="0090366B">
        <w:rPr>
          <w:rFonts w:ascii="仿宋_GB2312" w:eastAsia="仿宋_GB2312" w:hAnsiTheme="majorEastAsia" w:hint="eastAsia"/>
          <w:bCs/>
          <w:sz w:val="32"/>
          <w:szCs w:val="32"/>
        </w:rPr>
        <w:t>4.项目评审原则及一般程序；</w:t>
      </w:r>
    </w:p>
    <w:p w14:paraId="3CD36EA6" w14:textId="47FB648E" w:rsidR="007700DF" w:rsidRPr="0090366B" w:rsidRDefault="00322CA4" w:rsidP="0090366B">
      <w:pPr>
        <w:widowControl/>
        <w:spacing w:line="560" w:lineRule="exact"/>
        <w:ind w:firstLineChars="300" w:firstLine="960"/>
        <w:jc w:val="left"/>
        <w:rPr>
          <w:rFonts w:ascii="仿宋_GB2312" w:eastAsia="仿宋_GB2312" w:hAnsiTheme="majorEastAsia" w:hint="eastAsia"/>
          <w:bCs/>
          <w:sz w:val="32"/>
          <w:szCs w:val="32"/>
        </w:rPr>
      </w:pPr>
      <w:r w:rsidRPr="0090366B">
        <w:rPr>
          <w:rFonts w:ascii="仿宋_GB2312" w:eastAsia="仿宋_GB2312" w:hAnsiTheme="majorEastAsia" w:hint="eastAsia"/>
          <w:bCs/>
          <w:sz w:val="32"/>
          <w:szCs w:val="32"/>
        </w:rPr>
        <w:t>5.项目申报中常见问题及注意事项。</w:t>
      </w:r>
    </w:p>
    <w:p w14:paraId="40450CFB" w14:textId="15FDA65B" w:rsidR="00322CA4" w:rsidRPr="0090366B" w:rsidRDefault="00653BD1" w:rsidP="0090366B">
      <w:pPr>
        <w:widowControl/>
        <w:spacing w:line="560" w:lineRule="exact"/>
        <w:jc w:val="left"/>
        <w:rPr>
          <w:rFonts w:ascii="仿宋_GB2312" w:eastAsia="仿宋_GB2312" w:hAnsiTheme="majorEastAsia" w:hint="eastAsia"/>
          <w:bCs/>
          <w:sz w:val="32"/>
          <w:szCs w:val="32"/>
        </w:rPr>
      </w:pPr>
      <w:r w:rsidRPr="0090366B">
        <w:rPr>
          <w:rFonts w:ascii="仿宋_GB2312" w:eastAsia="仿宋_GB2312" w:hAnsiTheme="majorEastAsia" w:hint="eastAsia"/>
          <w:bCs/>
          <w:sz w:val="32"/>
          <w:szCs w:val="32"/>
        </w:rPr>
        <w:t xml:space="preserve">16:30 </w:t>
      </w:r>
      <w:r w:rsidR="00FF0D95" w:rsidRPr="0090366B">
        <w:rPr>
          <w:rFonts w:ascii="仿宋_GB2312" w:eastAsia="仿宋_GB2312" w:hAnsiTheme="majorEastAsia" w:hint="eastAsia"/>
          <w:bCs/>
          <w:sz w:val="32"/>
          <w:szCs w:val="32"/>
        </w:rPr>
        <w:t>培训结束</w:t>
      </w:r>
      <w:r w:rsidRPr="0090366B">
        <w:rPr>
          <w:rFonts w:ascii="仿宋_GB2312" w:eastAsia="仿宋_GB2312" w:hAnsiTheme="majorEastAsia" w:hint="eastAsia"/>
          <w:bCs/>
          <w:sz w:val="32"/>
          <w:szCs w:val="32"/>
        </w:rPr>
        <w:t xml:space="preserve">   </w:t>
      </w:r>
    </w:p>
    <w:p w14:paraId="4324CBF5" w14:textId="77777777" w:rsidR="00917E9B" w:rsidRDefault="00917E9B">
      <w:pPr>
        <w:widowControl/>
        <w:jc w:val="left"/>
        <w:rPr>
          <w:rFonts w:ascii="方正小标宋简体" w:eastAsia="方正小标宋简体" w:hAnsiTheme="majorEastAsia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Theme="majorEastAsia"/>
          <w:bCs/>
          <w:sz w:val="36"/>
          <w:szCs w:val="36"/>
        </w:rPr>
        <w:br w:type="page"/>
      </w:r>
    </w:p>
    <w:p w14:paraId="29098746" w14:textId="2E9E7FA6" w:rsidR="0047049E" w:rsidRPr="0090366B" w:rsidRDefault="0090366B" w:rsidP="0090366B">
      <w:pPr>
        <w:pStyle w:val="a3"/>
        <w:shd w:val="clear" w:color="auto" w:fill="FFFFFF"/>
        <w:spacing w:before="0" w:beforeAutospacing="0" w:after="105" w:afterAutospacing="0" w:line="560" w:lineRule="exact"/>
        <w:ind w:firstLine="420"/>
        <w:jc w:val="center"/>
        <w:rPr>
          <w:rFonts w:ascii="方正小标宋简体" w:eastAsia="方正小标宋简体" w:hAnsiTheme="majorEastAsia" w:hint="eastAsia"/>
          <w:bCs/>
          <w:sz w:val="36"/>
          <w:szCs w:val="36"/>
        </w:rPr>
      </w:pPr>
      <w:r w:rsidRPr="0090366B">
        <w:rPr>
          <w:rFonts w:ascii="方正小标宋简体" w:eastAsia="方正小标宋简体" w:hAnsiTheme="majorEastAsia" w:hint="eastAsia"/>
          <w:bCs/>
          <w:sz w:val="36"/>
          <w:szCs w:val="36"/>
        </w:rPr>
        <w:lastRenderedPageBreak/>
        <w:t>培训</w:t>
      </w:r>
      <w:r w:rsidR="00917E9B">
        <w:rPr>
          <w:rFonts w:ascii="方正小标宋简体" w:eastAsia="方正小标宋简体" w:hAnsiTheme="majorEastAsia" w:hint="eastAsia"/>
          <w:bCs/>
          <w:sz w:val="36"/>
          <w:szCs w:val="36"/>
        </w:rPr>
        <w:t>讲师</w:t>
      </w:r>
      <w:r w:rsidR="0047049E" w:rsidRPr="0090366B">
        <w:rPr>
          <w:rFonts w:ascii="方正小标宋简体" w:eastAsia="方正小标宋简体" w:hAnsiTheme="majorEastAsia" w:hint="eastAsia"/>
          <w:bCs/>
          <w:sz w:val="36"/>
          <w:szCs w:val="36"/>
        </w:rPr>
        <w:t>简介</w:t>
      </w:r>
    </w:p>
    <w:p w14:paraId="29098747" w14:textId="77777777" w:rsidR="00CF648E" w:rsidRPr="0090366B" w:rsidRDefault="00CF648E" w:rsidP="0090366B">
      <w:pPr>
        <w:pStyle w:val="a3"/>
        <w:shd w:val="clear" w:color="auto" w:fill="FFFFFF"/>
        <w:spacing w:before="0" w:beforeAutospacing="0" w:after="105" w:afterAutospacing="0" w:line="560" w:lineRule="exact"/>
        <w:ind w:firstLine="420"/>
        <w:jc w:val="both"/>
        <w:rPr>
          <w:rFonts w:ascii="仿宋" w:eastAsia="仿宋" w:hAnsi="仿宋"/>
        </w:rPr>
      </w:pPr>
    </w:p>
    <w:p w14:paraId="29098748" w14:textId="77777777" w:rsidR="0047049E" w:rsidRPr="0090366B" w:rsidRDefault="0047049E" w:rsidP="0090366B">
      <w:pPr>
        <w:pStyle w:val="a3"/>
        <w:shd w:val="clear" w:color="auto" w:fill="FFFFFF"/>
        <w:spacing w:before="0" w:beforeAutospacing="0" w:after="105" w:afterAutospacing="0" w:line="560" w:lineRule="exact"/>
        <w:ind w:firstLine="420"/>
        <w:jc w:val="both"/>
        <w:rPr>
          <w:rFonts w:ascii="仿宋_GB2312" w:eastAsia="仿宋_GB2312" w:hAnsi="仿宋" w:hint="eastAsia"/>
          <w:sz w:val="32"/>
          <w:szCs w:val="32"/>
        </w:rPr>
      </w:pPr>
      <w:r w:rsidRPr="0090366B">
        <w:rPr>
          <w:rFonts w:ascii="仿宋_GB2312" w:eastAsia="仿宋_GB2312" w:hAnsi="仿宋" w:hint="eastAsia"/>
          <w:b/>
          <w:sz w:val="32"/>
          <w:szCs w:val="32"/>
        </w:rPr>
        <w:t>高国全</w:t>
      </w:r>
      <w:r w:rsidR="00CF648E" w:rsidRPr="0090366B">
        <w:rPr>
          <w:rFonts w:ascii="仿宋_GB2312" w:eastAsia="仿宋_GB2312" w:hAnsi="仿宋" w:hint="eastAsia"/>
          <w:sz w:val="32"/>
          <w:szCs w:val="32"/>
        </w:rPr>
        <w:t xml:space="preserve">  教授，博士生导师。</w:t>
      </w:r>
      <w:r w:rsidRPr="0090366B">
        <w:rPr>
          <w:rFonts w:ascii="仿宋_GB2312" w:eastAsia="仿宋_GB2312" w:hAnsi="仿宋" w:hint="eastAsia"/>
          <w:sz w:val="32"/>
          <w:szCs w:val="32"/>
        </w:rPr>
        <w:t>曾任中山医学院副院长（主管教学工作），现任中山大学精准医学中心副主任、中山医学院基础医学系主任、中山医学院生物化学与分子生物学系主任、中山大学基础医学国家级实验教学示范中心主任、广东省基因操作和生物大分子产物工程技术研究中心主任、海洋微生物功能分子广东省高校重点实验室主任</w:t>
      </w:r>
      <w:r w:rsidR="00B82245" w:rsidRPr="0090366B">
        <w:rPr>
          <w:rFonts w:ascii="仿宋_GB2312" w:eastAsia="仿宋_GB2312" w:hAnsi="仿宋" w:hint="eastAsia"/>
          <w:sz w:val="32"/>
          <w:szCs w:val="32"/>
        </w:rPr>
        <w:t>、</w:t>
      </w:r>
      <w:r w:rsidRPr="0090366B">
        <w:rPr>
          <w:rFonts w:ascii="仿宋_GB2312" w:eastAsia="仿宋_GB2312" w:hAnsi="仿宋" w:hint="eastAsia"/>
          <w:sz w:val="32"/>
          <w:szCs w:val="32"/>
        </w:rPr>
        <w:t>广东省生物化学与分子生物学会理事长</w:t>
      </w:r>
      <w:r w:rsidR="00B82245" w:rsidRPr="0090366B">
        <w:rPr>
          <w:rFonts w:ascii="仿宋_GB2312" w:eastAsia="仿宋_GB2312" w:hAnsi="仿宋" w:hint="eastAsia"/>
          <w:sz w:val="32"/>
          <w:szCs w:val="32"/>
        </w:rPr>
        <w:t>、中山大学学报（医学科学版）主编</w:t>
      </w:r>
      <w:r w:rsidRPr="0090366B">
        <w:rPr>
          <w:rFonts w:ascii="仿宋_GB2312" w:eastAsia="仿宋_GB2312" w:hAnsi="仿宋" w:hint="eastAsia"/>
          <w:sz w:val="32"/>
          <w:szCs w:val="32"/>
        </w:rPr>
        <w:t>。入选教育部首届新世纪优秀人才，广东省高等学校千百十工程国家级培养对象，享受国务院政府津贴。</w:t>
      </w:r>
    </w:p>
    <w:p w14:paraId="29098749" w14:textId="77777777" w:rsidR="0047049E" w:rsidRPr="0090366B" w:rsidRDefault="0047049E" w:rsidP="0090366B">
      <w:pPr>
        <w:pStyle w:val="a3"/>
        <w:shd w:val="clear" w:color="auto" w:fill="FFFFFF"/>
        <w:spacing w:before="0" w:beforeAutospacing="0" w:after="105" w:afterAutospacing="0" w:line="560" w:lineRule="exact"/>
        <w:ind w:firstLine="420"/>
        <w:jc w:val="both"/>
        <w:rPr>
          <w:rFonts w:ascii="仿宋_GB2312" w:eastAsia="仿宋_GB2312" w:hAnsi="仿宋" w:hint="eastAsia"/>
          <w:sz w:val="32"/>
          <w:szCs w:val="32"/>
        </w:rPr>
      </w:pPr>
      <w:r w:rsidRPr="0090366B">
        <w:rPr>
          <w:rFonts w:ascii="仿宋_GB2312" w:eastAsia="仿宋_GB2312" w:hAnsi="仿宋" w:hint="eastAsia"/>
          <w:sz w:val="32"/>
          <w:szCs w:val="32"/>
        </w:rPr>
        <w:t>长期开展糖尿病、肿瘤代谢，病理性血管新生的研究工作，主持国家自然科学基金、科技部新药重大专项、国家重点研发计划及广东省广州市等项目，项目经费超过3000万元，在PNAS, Diabetes, Diabetologia, J Biol Chem等国际专业期刊上已发表SCI收录论文102篇（通讯作者近60篇，第一作者5篇），被引2350次，h-Index 31（引自Scopus，ID7403171158）；研究成果作为第一完成人获得教育部、广东省自然科学二等奖各一项，主要完成人获得江苏省自然科学一等奖。获发明专利授权4项。</w:t>
      </w:r>
    </w:p>
    <w:p w14:paraId="2909874A" w14:textId="77777777" w:rsidR="00B110CE" w:rsidRPr="0090366B" w:rsidRDefault="0047049E" w:rsidP="0090366B">
      <w:pPr>
        <w:pStyle w:val="a3"/>
        <w:shd w:val="clear" w:color="auto" w:fill="FFFFFF"/>
        <w:spacing w:before="0" w:beforeAutospacing="0" w:after="105" w:afterAutospacing="0" w:line="560" w:lineRule="exact"/>
        <w:ind w:firstLine="420"/>
        <w:jc w:val="both"/>
        <w:rPr>
          <w:rFonts w:ascii="仿宋_GB2312" w:eastAsia="仿宋_GB2312" w:hAnsi="仿宋" w:hint="eastAsia"/>
          <w:sz w:val="32"/>
          <w:szCs w:val="32"/>
        </w:rPr>
      </w:pPr>
      <w:r w:rsidRPr="0090366B">
        <w:rPr>
          <w:rFonts w:ascii="仿宋_GB2312" w:eastAsia="仿宋_GB2312" w:hAnsi="仿宋" w:hint="eastAsia"/>
          <w:sz w:val="32"/>
          <w:szCs w:val="32"/>
        </w:rPr>
        <w:t>长期任教生物化学本科和研究生课程并开展教学研究工作，是中山医学院基础医学专业的主要创建人之一、“疾病导向，临床融合，创新引领”基础医学研究生培养体系的主要构建人之一。主编、副主编人民卫生出版社临床医学、护</w:t>
      </w:r>
      <w:r w:rsidRPr="0090366B">
        <w:rPr>
          <w:rFonts w:ascii="仿宋_GB2312" w:eastAsia="仿宋_GB2312" w:hAnsi="仿宋" w:hint="eastAsia"/>
          <w:sz w:val="32"/>
          <w:szCs w:val="32"/>
        </w:rPr>
        <w:lastRenderedPageBreak/>
        <w:t>理学本科、长学制、研究生系列国家级规划教材《生物化学》，现任中国生物化学与分子生物学会教学委员会副主任委员。作为第一完成人或主要完成人获广东省教学成果一等奖、二等奖3项，中国学位与研究生教育学会医药科工作委员会教学成果二等奖1项。入选宝钢优秀教师，广东省高等学校教学名师。</w:t>
      </w:r>
    </w:p>
    <w:sectPr w:rsidR="00B110CE" w:rsidRPr="00903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49E"/>
    <w:rsid w:val="00270F3F"/>
    <w:rsid w:val="00322CA4"/>
    <w:rsid w:val="0047049E"/>
    <w:rsid w:val="00653BD1"/>
    <w:rsid w:val="00654081"/>
    <w:rsid w:val="007700DF"/>
    <w:rsid w:val="0090366B"/>
    <w:rsid w:val="00917E9B"/>
    <w:rsid w:val="00B110CE"/>
    <w:rsid w:val="00B82245"/>
    <w:rsid w:val="00CF648E"/>
    <w:rsid w:val="00E84837"/>
    <w:rsid w:val="00FD3122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8746"/>
  <w15:docId w15:val="{2BA7E47B-B3C5-45C7-86A9-D90AD032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4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648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F64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72F77908297B47A447D3BC9757BF19" ma:contentTypeVersion="16" ma:contentTypeDescription="新建文档。" ma:contentTypeScope="" ma:versionID="72f9af466b2cbbd2d912acf87f77b18c">
  <xsd:schema xmlns:xsd="http://www.w3.org/2001/XMLSchema" xmlns:xs="http://www.w3.org/2001/XMLSchema" xmlns:p="http://schemas.microsoft.com/office/2006/metadata/properties" xmlns:ns2="eeed59bb-eaa4-40f3-bbb4-d3ddfb100056" xmlns:ns3="11816bdf-589b-4a9b-96f4-3394f7fed21a" targetNamespace="http://schemas.microsoft.com/office/2006/metadata/properties" ma:root="true" ma:fieldsID="993c8ad82a14434c39cbd660990d173c" ns2:_="" ns3:_="">
    <xsd:import namespace="eeed59bb-eaa4-40f3-bbb4-d3ddfb100056"/>
    <xsd:import namespace="11816bdf-589b-4a9b-96f4-3394f7fed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d59bb-eaa4-40f3-bbb4-d3ddfb100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图像标记" ma:readOnly="false" ma:fieldId="{5cf76f15-5ced-4ddc-b409-7134ff3c332f}" ma:taxonomyMulti="true" ma:sspId="f9659908-461d-4310-9e2e-8d0890ed1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16bdf-589b-4a9b-96f4-3394f7fed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8fae63-b621-4e36-a3ac-e817eade153c}" ma:internalName="TaxCatchAll" ma:showField="CatchAllData" ma:web="11816bdf-589b-4a9b-96f4-3394f7fed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ed59bb-eaa4-40f3-bbb4-d3ddfb100056">
      <Terms xmlns="http://schemas.microsoft.com/office/infopath/2007/PartnerControls"/>
    </lcf76f155ced4ddcb4097134ff3c332f>
    <TaxCatchAll xmlns="11816bdf-589b-4a9b-96f4-3394f7fed21a" xsi:nil="true"/>
  </documentManagement>
</p:properties>
</file>

<file path=customXml/itemProps1.xml><?xml version="1.0" encoding="utf-8"?>
<ds:datastoreItem xmlns:ds="http://schemas.openxmlformats.org/officeDocument/2006/customXml" ds:itemID="{EBA9DC2D-D687-46BE-AC02-93CEF1A30C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2494F-71C3-43C2-9E1D-A819A463B3C1}"/>
</file>

<file path=customXml/itemProps3.xml><?xml version="1.0" encoding="utf-8"?>
<ds:datastoreItem xmlns:ds="http://schemas.openxmlformats.org/officeDocument/2006/customXml" ds:itemID="{EB54D142-B391-486C-BADA-0902C419B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LIN Baoshan</cp:lastModifiedBy>
  <cp:revision>14</cp:revision>
  <dcterms:created xsi:type="dcterms:W3CDTF">2022-08-26T11:15:00Z</dcterms:created>
  <dcterms:modified xsi:type="dcterms:W3CDTF">2022-09-02T06:05:00Z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0x0101009B72F77908297B47A447D3BC9757BF19</vt:lpwstr>
  </property>
</Properties>
</file>